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A74D" w14:textId="4E25C2AF" w:rsidR="00E077E3" w:rsidRDefault="00B40FA7">
      <w:r>
        <w:rPr>
          <w:noProof/>
        </w:rPr>
        <w:drawing>
          <wp:anchor distT="0" distB="0" distL="114300" distR="114300" simplePos="0" relativeHeight="251657217" behindDoc="0" locked="0" layoutInCell="1" allowOverlap="1" wp14:anchorId="563DCBDB" wp14:editId="571B9458">
            <wp:simplePos x="0" y="0"/>
            <wp:positionH relativeFrom="page">
              <wp:posOffset>0</wp:posOffset>
            </wp:positionH>
            <wp:positionV relativeFrom="paragraph">
              <wp:posOffset>-907415</wp:posOffset>
            </wp:positionV>
            <wp:extent cx="6744970" cy="10208260"/>
            <wp:effectExtent l="0" t="0" r="0" b="2540"/>
            <wp:wrapNone/>
            <wp:docPr id="1922100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00227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1020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8" behindDoc="0" locked="0" layoutInCell="1" allowOverlap="1" wp14:anchorId="0F7AFA12" wp14:editId="224BF3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2150" cy="474345"/>
            <wp:effectExtent l="0" t="0" r="0" b="1905"/>
            <wp:wrapNone/>
            <wp:docPr id="1803745087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745087" name="Picture 1" descr="A red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" t="2986"/>
                    <a:stretch/>
                  </pic:blipFill>
                  <pic:spPr bwMode="auto">
                    <a:xfrm>
                      <a:off x="0" y="0"/>
                      <a:ext cx="1962150" cy="47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320EF5EF" wp14:editId="024BFD0D">
                <wp:simplePos x="0" y="0"/>
                <wp:positionH relativeFrom="column">
                  <wp:posOffset>0</wp:posOffset>
                </wp:positionH>
                <wp:positionV relativeFrom="paragraph">
                  <wp:posOffset>857885</wp:posOffset>
                </wp:positionV>
                <wp:extent cx="3847465" cy="1803400"/>
                <wp:effectExtent l="0" t="0" r="0" b="0"/>
                <wp:wrapNone/>
                <wp:docPr id="19214984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180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80BFD" w14:textId="268EC6B4" w:rsidR="00B40FA7" w:rsidRPr="008F2100" w:rsidRDefault="00B40FA7" w:rsidP="00B40FA7">
                            <w:pPr>
                              <w:spacing w:line="192" w:lineRule="auto"/>
                              <w:rPr>
                                <w:rFonts w:ascii="Calibri" w:hAnsi="Calibri" w:cs="Calibri"/>
                              </w:rPr>
                            </w:pPr>
                            <w:r w:rsidRPr="008F2100">
                              <w:rPr>
                                <w:rFonts w:ascii="Calibri" w:hAnsi="Calibri" w:cs="Calibri"/>
                                <w:color w:val="CC3031"/>
                                <w:sz w:val="72"/>
                              </w:rPr>
                              <w:t xml:space="preserve">HILTI FIRESTOP </w:t>
                            </w:r>
                            <w:r>
                              <w:rPr>
                                <w:rFonts w:ascii="Calibri" w:hAnsi="Calibri" w:cs="Calibri"/>
                                <w:color w:val="CC3031"/>
                                <w:sz w:val="72"/>
                              </w:rPr>
                              <w:t>GENERAL NOTES</w:t>
                            </w:r>
                          </w:p>
                          <w:p w14:paraId="0860DB54" w14:textId="77777777" w:rsidR="00B40FA7" w:rsidRPr="008F2100" w:rsidRDefault="00B40FA7" w:rsidP="00B40FA7">
                            <w:pPr>
                              <w:spacing w:line="259" w:lineRule="auto"/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EF5EF" id="Rectangle 1" o:spid="_x0000_s1026" style="position:absolute;margin-left:0;margin-top:67.55pt;width:302.95pt;height:142pt;z-index:2516572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" filled="f" stroked="f">
                <v:textbox inset="0,0,0,0">
                  <w:txbxContent>
                    <w:p w14:paraId="51280BFD" w14:textId="268EC6B4" w:rsidR="00B40FA7" w:rsidRPr="008F2100" w:rsidRDefault="00B40FA7" w:rsidP="00B40FA7">
                      <w:pPr>
                        <w:spacing w:line="192" w:lineRule="auto"/>
                        <w:rPr>
                          <w:rFonts w:ascii="Calibri" w:hAnsi="Calibri" w:cs="Calibri"/>
                        </w:rPr>
                      </w:pPr>
                      <w:r w:rsidRPr="008F2100">
                        <w:rPr>
                          <w:rFonts w:ascii="Calibri" w:hAnsi="Calibri" w:cs="Calibri"/>
                          <w:color w:val="CC3031"/>
                          <w:sz w:val="72"/>
                        </w:rPr>
                        <w:t xml:space="preserve">HILTI FIRESTOP </w:t>
                      </w:r>
                      <w:r>
                        <w:rPr>
                          <w:rFonts w:ascii="Calibri" w:hAnsi="Calibri" w:cs="Calibri"/>
                          <w:color w:val="CC3031"/>
                          <w:sz w:val="72"/>
                        </w:rPr>
                        <w:t>GENERAL NOTES</w:t>
                      </w:r>
                    </w:p>
                    <w:p w14:paraId="0860DB54" w14:textId="77777777" w:rsidR="00B40FA7" w:rsidRPr="008F2100" w:rsidRDefault="00B40FA7" w:rsidP="00B40FA7">
                      <w:pPr>
                        <w:spacing w:line="259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20" behindDoc="0" locked="0" layoutInCell="1" allowOverlap="1" wp14:anchorId="58DD685C" wp14:editId="3837866F">
                <wp:simplePos x="0" y="0"/>
                <wp:positionH relativeFrom="column">
                  <wp:posOffset>5654675</wp:posOffset>
                </wp:positionH>
                <wp:positionV relativeFrom="paragraph">
                  <wp:posOffset>-914400</wp:posOffset>
                </wp:positionV>
                <wp:extent cx="1202348" cy="10044332"/>
                <wp:effectExtent l="0" t="0" r="0" b="0"/>
                <wp:wrapNone/>
                <wp:docPr id="1766355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348" cy="10044332"/>
                        </a:xfrm>
                        <a:prstGeom prst="rect">
                          <a:avLst/>
                        </a:prstGeom>
                        <a:solidFill>
                          <a:srgbClr val="D3D2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3D164" id="Rectangle 1" o:spid="_x0000_s1026" style="position:absolute;margin-left:445.25pt;margin-top:-1in;width:94.65pt;height:790.9pt;z-index:2516572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" fillcolor="#d3d2d2" stroked="f" strokeweight="2pt"/>
            </w:pict>
          </mc:Fallback>
        </mc:AlternateContent>
      </w:r>
      <w:r w:rsidR="00E077E3">
        <w:br w:type="page"/>
      </w: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641"/>
        <w:gridCol w:w="661"/>
        <w:gridCol w:w="7799"/>
      </w:tblGrid>
      <w:tr w:rsidR="00343CD9" w:rsidRPr="00343CD9" w14:paraId="49534339" w14:textId="77777777" w:rsidTr="7FDD6ABC">
        <w:trPr>
          <w:trHeight w:val="284"/>
        </w:trPr>
        <w:tc>
          <w:tcPr>
            <w:tcW w:w="641" w:type="dxa"/>
          </w:tcPr>
          <w:p w14:paraId="267ED1BE" w14:textId="00D1CE3F" w:rsidR="00256D0F" w:rsidRPr="00D2098F" w:rsidRDefault="00256D0F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8460" w:type="dxa"/>
            <w:gridSpan w:val="2"/>
          </w:tcPr>
          <w:p w14:paraId="4ED060BE" w14:textId="7F2658A0" w:rsidR="00256D0F" w:rsidRPr="00343CD9" w:rsidRDefault="00256D0F" w:rsidP="00270452">
            <w:pPr>
              <w:pStyle w:val="NoSpacing"/>
              <w:jc w:val="center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343CD9">
              <w:rPr>
                <w:b/>
                <w:bCs/>
                <w:caps/>
                <w:sz w:val="24"/>
                <w:szCs w:val="24"/>
              </w:rPr>
              <w:t>GENERAL</w:t>
            </w:r>
            <w:r w:rsidR="00F65AB8" w:rsidRPr="00343CD9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="00064D11" w:rsidRPr="00343CD9">
              <w:rPr>
                <w:b/>
                <w:bCs/>
                <w:caps/>
                <w:sz w:val="24"/>
                <w:szCs w:val="24"/>
              </w:rPr>
              <w:t xml:space="preserve">notes for </w:t>
            </w:r>
            <w:r w:rsidR="00835A7F" w:rsidRPr="00343CD9">
              <w:rPr>
                <w:b/>
                <w:bCs/>
                <w:caps/>
                <w:sz w:val="24"/>
                <w:szCs w:val="24"/>
              </w:rPr>
              <w:t>FIRESTOP</w:t>
            </w:r>
            <w:r w:rsidR="00064D11" w:rsidRPr="00343CD9">
              <w:rPr>
                <w:b/>
                <w:bCs/>
                <w:caps/>
                <w:sz w:val="24"/>
                <w:szCs w:val="24"/>
              </w:rPr>
              <w:t xml:space="preserve"> system</w:t>
            </w:r>
          </w:p>
          <w:p w14:paraId="5FA147FB" w14:textId="74512898" w:rsidR="00150214" w:rsidRPr="00343CD9" w:rsidRDefault="00150214" w:rsidP="00CA2DB0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</w:tr>
      <w:tr w:rsidR="00F20E0C" w:rsidRPr="00D2098F" w14:paraId="4B8C014D" w14:textId="77777777" w:rsidTr="7FDD6ABC">
        <w:trPr>
          <w:trHeight w:val="284"/>
        </w:trPr>
        <w:tc>
          <w:tcPr>
            <w:tcW w:w="641" w:type="dxa"/>
          </w:tcPr>
          <w:p w14:paraId="347F5F0F" w14:textId="00569C47" w:rsidR="00F20E0C" w:rsidRPr="00CA2DB0" w:rsidRDefault="00F20E0C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CA2DB0">
              <w:rPr>
                <w:rFonts w:cstheme="minorHAnsi"/>
                <w:b/>
                <w:bCs/>
                <w:caps/>
                <w:sz w:val="20"/>
                <w:szCs w:val="20"/>
              </w:rPr>
              <w:t>1</w:t>
            </w:r>
            <w:r w:rsidR="00DD50B6" w:rsidRPr="00CA2DB0">
              <w:rPr>
                <w:rFonts w:cstheme="minorHAnsi"/>
                <w:b/>
                <w:bCs/>
                <w:caps/>
                <w:sz w:val="20"/>
                <w:szCs w:val="20"/>
              </w:rPr>
              <w:t>.0</w:t>
            </w:r>
          </w:p>
        </w:tc>
        <w:tc>
          <w:tcPr>
            <w:tcW w:w="8460" w:type="dxa"/>
            <w:gridSpan w:val="2"/>
          </w:tcPr>
          <w:p w14:paraId="7BE98242" w14:textId="77777777" w:rsidR="00F20E0C" w:rsidRPr="00E74960" w:rsidRDefault="00F20E0C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E74960">
              <w:rPr>
                <w:rFonts w:cstheme="minorHAnsi"/>
                <w:b/>
                <w:bCs/>
                <w:caps/>
                <w:sz w:val="20"/>
                <w:szCs w:val="20"/>
              </w:rPr>
              <w:t>general</w:t>
            </w:r>
          </w:p>
          <w:p w14:paraId="156E825E" w14:textId="3EB9D6B5" w:rsidR="00F85980" w:rsidRPr="006E64D3" w:rsidRDefault="00F85980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D50B6" w:rsidRPr="00D2098F" w14:paraId="66DB2676" w14:textId="77777777" w:rsidTr="7FDD6ABC">
        <w:trPr>
          <w:trHeight w:val="284"/>
        </w:trPr>
        <w:tc>
          <w:tcPr>
            <w:tcW w:w="641" w:type="dxa"/>
          </w:tcPr>
          <w:p w14:paraId="4EF76345" w14:textId="77777777" w:rsidR="00DD50B6" w:rsidRPr="00D2098F" w:rsidRDefault="00DD50B6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03A83EEA" w14:textId="33E30D0E" w:rsidR="00DD50B6" w:rsidRPr="00CA2DB0" w:rsidRDefault="002C7E31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1.1</w:t>
            </w:r>
          </w:p>
        </w:tc>
        <w:tc>
          <w:tcPr>
            <w:tcW w:w="7799" w:type="dxa"/>
          </w:tcPr>
          <w:p w14:paraId="636BB065" w14:textId="77777777" w:rsidR="00DD50B6" w:rsidRPr="00233274" w:rsidRDefault="007D34EF" w:rsidP="1A3132B0">
            <w:pPr>
              <w:pStyle w:val="NoSpacing"/>
              <w:rPr>
                <w:b/>
                <w:bCs/>
                <w:caps/>
                <w:sz w:val="20"/>
                <w:szCs w:val="20"/>
                <w:u w:val="single"/>
              </w:rPr>
            </w:pPr>
            <w:r w:rsidRPr="00233274">
              <w:rPr>
                <w:b/>
                <w:bCs/>
                <w:caps/>
                <w:sz w:val="20"/>
                <w:szCs w:val="20"/>
                <w:u w:val="single"/>
              </w:rPr>
              <w:t>DEFINITION</w:t>
            </w:r>
          </w:p>
          <w:p w14:paraId="1CAD9EBB" w14:textId="69C807F7" w:rsidR="00336285" w:rsidRPr="00336285" w:rsidRDefault="737DA1DF" w:rsidP="7FDD6ABC">
            <w:pPr>
              <w:pStyle w:val="NoSpacing"/>
              <w:jc w:val="both"/>
              <w:rPr>
                <w:caps/>
                <w:sz w:val="20"/>
                <w:szCs w:val="20"/>
              </w:rPr>
            </w:pPr>
            <w:r w:rsidRPr="7FDD6ABC">
              <w:rPr>
                <w:caps/>
                <w:sz w:val="20"/>
                <w:szCs w:val="20"/>
              </w:rPr>
              <w:t>FIRESTO</w:t>
            </w:r>
            <w:r w:rsidR="435F24CC" w:rsidRPr="7FDD6ABC">
              <w:rPr>
                <w:caps/>
                <w:sz w:val="20"/>
                <w:szCs w:val="20"/>
              </w:rPr>
              <w:t>P</w:t>
            </w:r>
            <w:r w:rsidRPr="7FDD6ABC">
              <w:rPr>
                <w:caps/>
                <w:sz w:val="20"/>
                <w:szCs w:val="20"/>
              </w:rPr>
              <w:t>: MATERIAL OR COMBINATION OF MATERIALS USED TO RETAIN INTEGRITY OF FIRE-RATED CONSTRUCTION BY MAINTAINING AN EFFECTIVE BARRIER AGAINST THE SPREAD OF FLAME, SMOKE, AND HOT GASES THROUGH PENETRATIONS</w:t>
            </w:r>
            <w:r w:rsidR="18FDC85E" w:rsidRPr="7FDD6ABC">
              <w:rPr>
                <w:caps/>
                <w:sz w:val="20"/>
                <w:szCs w:val="20"/>
              </w:rPr>
              <w:t xml:space="preserve"> AND JOINT</w:t>
            </w:r>
            <w:r w:rsidR="01E616FD" w:rsidRPr="7FDD6ABC">
              <w:rPr>
                <w:caps/>
                <w:sz w:val="20"/>
                <w:szCs w:val="20"/>
              </w:rPr>
              <w:t>S IN</w:t>
            </w:r>
            <w:r w:rsidRPr="7FDD6ABC">
              <w:rPr>
                <w:caps/>
                <w:sz w:val="20"/>
                <w:szCs w:val="20"/>
              </w:rPr>
              <w:t xml:space="preserve"> FIRE</w:t>
            </w:r>
            <w:r w:rsidR="01E616FD" w:rsidRPr="7FDD6ABC">
              <w:rPr>
                <w:caps/>
                <w:sz w:val="20"/>
                <w:szCs w:val="20"/>
              </w:rPr>
              <w:t>-</w:t>
            </w:r>
            <w:r w:rsidRPr="7FDD6ABC">
              <w:rPr>
                <w:caps/>
                <w:sz w:val="20"/>
                <w:szCs w:val="20"/>
              </w:rPr>
              <w:t>RATED WALL AND FLOOR ASSEMBLIES.</w:t>
            </w:r>
          </w:p>
          <w:p w14:paraId="6882393F" w14:textId="2CA5EA15" w:rsidR="007D34EF" w:rsidRPr="007D34EF" w:rsidRDefault="007D34EF" w:rsidP="1A3132B0">
            <w:pPr>
              <w:pStyle w:val="NoSpacing"/>
              <w:rPr>
                <w:caps/>
                <w:sz w:val="20"/>
                <w:szCs w:val="20"/>
              </w:rPr>
            </w:pPr>
          </w:p>
        </w:tc>
      </w:tr>
      <w:tr w:rsidR="00514972" w:rsidRPr="00D2098F" w14:paraId="66B739DD" w14:textId="77777777" w:rsidTr="7FDD6ABC">
        <w:trPr>
          <w:trHeight w:val="284"/>
        </w:trPr>
        <w:tc>
          <w:tcPr>
            <w:tcW w:w="641" w:type="dxa"/>
          </w:tcPr>
          <w:p w14:paraId="3DEA8973" w14:textId="77777777" w:rsidR="00514972" w:rsidRPr="00D2098F" w:rsidRDefault="00514972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43D15811" w14:textId="46B00DEB" w:rsidR="00514972" w:rsidRPr="00CA2DB0" w:rsidRDefault="002C7E31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1.2</w:t>
            </w:r>
          </w:p>
        </w:tc>
        <w:tc>
          <w:tcPr>
            <w:tcW w:w="7799" w:type="dxa"/>
          </w:tcPr>
          <w:p w14:paraId="5F0B1B3F" w14:textId="549B0E2B" w:rsidR="00973CD2" w:rsidRPr="00233274" w:rsidRDefault="00233274" w:rsidP="1A3132B0">
            <w:pPr>
              <w:pStyle w:val="NoSpacing"/>
              <w:rPr>
                <w:b/>
                <w:bCs/>
                <w:caps/>
                <w:sz w:val="20"/>
                <w:szCs w:val="20"/>
                <w:u w:val="single"/>
              </w:rPr>
            </w:pPr>
            <w:r w:rsidRPr="00233274">
              <w:rPr>
                <w:b/>
                <w:bCs/>
                <w:caps/>
                <w:sz w:val="20"/>
                <w:szCs w:val="20"/>
                <w:u w:val="single"/>
              </w:rPr>
              <w:t>GENERAL DESCRIPTION</w:t>
            </w:r>
            <w:r w:rsidR="00CA2DB0">
              <w:rPr>
                <w:b/>
                <w:bCs/>
                <w:caps/>
                <w:sz w:val="20"/>
                <w:szCs w:val="20"/>
                <w:u w:val="single"/>
              </w:rPr>
              <w:t xml:space="preserve"> of the work</w:t>
            </w:r>
          </w:p>
          <w:p w14:paraId="043CB16F" w14:textId="03AAEC4D" w:rsidR="00233274" w:rsidRPr="00233274" w:rsidRDefault="00233274" w:rsidP="00233274">
            <w:pPr>
              <w:pStyle w:val="NoSpacing"/>
              <w:rPr>
                <w:caps/>
                <w:sz w:val="20"/>
                <w:szCs w:val="20"/>
              </w:rPr>
            </w:pPr>
            <w:r w:rsidRPr="00233274">
              <w:rPr>
                <w:caps/>
                <w:sz w:val="20"/>
                <w:szCs w:val="20"/>
              </w:rPr>
              <w:t>ONLY TESTED FIRESTOP SYSTEMS SHALL BE USED IN SPECIFIC LOCATIONS AS FOLLOWS:</w:t>
            </w:r>
          </w:p>
          <w:p w14:paraId="276FA3DA" w14:textId="54D5270E" w:rsidR="00233274" w:rsidRPr="00233274" w:rsidRDefault="00233274" w:rsidP="00233274">
            <w:pPr>
              <w:pStyle w:val="NoSpacing"/>
              <w:rPr>
                <w:caps/>
                <w:sz w:val="20"/>
                <w:szCs w:val="20"/>
              </w:rPr>
            </w:pPr>
          </w:p>
          <w:p w14:paraId="00EDA257" w14:textId="1F7C206A" w:rsidR="00233274" w:rsidRPr="00233274" w:rsidRDefault="00F67878" w:rsidP="00EC0287">
            <w:pPr>
              <w:pStyle w:val="NoSpacing"/>
              <w:numPr>
                <w:ilvl w:val="0"/>
                <w:numId w:val="3"/>
              </w:num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THROUGH-</w:t>
            </w:r>
            <w:r w:rsidR="00233274" w:rsidRPr="00233274">
              <w:rPr>
                <w:caps/>
                <w:sz w:val="20"/>
                <w:szCs w:val="20"/>
              </w:rPr>
              <w:t xml:space="preserve">PENETRATIONS </w:t>
            </w:r>
            <w:r>
              <w:rPr>
                <w:caps/>
                <w:sz w:val="20"/>
                <w:szCs w:val="20"/>
              </w:rPr>
              <w:t>IN</w:t>
            </w:r>
            <w:r w:rsidR="00233274" w:rsidRPr="00233274">
              <w:rPr>
                <w:caps/>
                <w:sz w:val="20"/>
                <w:szCs w:val="20"/>
              </w:rPr>
              <w:t xml:space="preserve"> </w:t>
            </w:r>
            <w:r w:rsidR="00A24942">
              <w:rPr>
                <w:caps/>
                <w:sz w:val="20"/>
                <w:szCs w:val="20"/>
              </w:rPr>
              <w:t>FIRE-RATED VERTICAL</w:t>
            </w:r>
            <w:r w:rsidR="00233274" w:rsidRPr="00233274">
              <w:rPr>
                <w:caps/>
                <w:sz w:val="20"/>
                <w:szCs w:val="20"/>
              </w:rPr>
              <w:t xml:space="preserve"> ASSEMBLIES. </w:t>
            </w:r>
          </w:p>
          <w:p w14:paraId="3779834D" w14:textId="3CF118DC" w:rsidR="00233274" w:rsidRDefault="00F67878" w:rsidP="00EC0287">
            <w:pPr>
              <w:pStyle w:val="NoSpacing"/>
              <w:numPr>
                <w:ilvl w:val="0"/>
                <w:numId w:val="3"/>
              </w:num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THROUGH-</w:t>
            </w:r>
            <w:r w:rsidRPr="00233274">
              <w:rPr>
                <w:caps/>
                <w:sz w:val="20"/>
                <w:szCs w:val="20"/>
              </w:rPr>
              <w:t xml:space="preserve">PENETRATIONS </w:t>
            </w:r>
            <w:r>
              <w:rPr>
                <w:caps/>
                <w:sz w:val="20"/>
                <w:szCs w:val="20"/>
              </w:rPr>
              <w:t xml:space="preserve">IN </w:t>
            </w:r>
            <w:r w:rsidR="00A24942">
              <w:rPr>
                <w:caps/>
                <w:sz w:val="20"/>
                <w:szCs w:val="20"/>
              </w:rPr>
              <w:t xml:space="preserve">FIRE-RATED </w:t>
            </w:r>
            <w:r w:rsidR="00233274" w:rsidRPr="00233274">
              <w:rPr>
                <w:caps/>
                <w:sz w:val="20"/>
                <w:szCs w:val="20"/>
              </w:rPr>
              <w:t>HORIZONTAL ASSEMBLIES.</w:t>
            </w:r>
          </w:p>
          <w:p w14:paraId="35FEF522" w14:textId="10C93162" w:rsidR="001D1F8C" w:rsidRDefault="00F67878" w:rsidP="001D1F8C">
            <w:pPr>
              <w:pStyle w:val="NoSpacing"/>
              <w:numPr>
                <w:ilvl w:val="0"/>
                <w:numId w:val="3"/>
              </w:num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THROUGH-</w:t>
            </w:r>
            <w:r w:rsidRPr="00233274">
              <w:rPr>
                <w:caps/>
                <w:sz w:val="20"/>
                <w:szCs w:val="20"/>
              </w:rPr>
              <w:t xml:space="preserve">PENETRATIONS </w:t>
            </w:r>
            <w:r>
              <w:rPr>
                <w:caps/>
                <w:sz w:val="20"/>
                <w:szCs w:val="20"/>
              </w:rPr>
              <w:t>IN</w:t>
            </w:r>
            <w:r w:rsidRPr="1A3132B0">
              <w:rPr>
                <w:caps/>
                <w:sz w:val="20"/>
                <w:szCs w:val="20"/>
              </w:rPr>
              <w:t xml:space="preserve"> </w:t>
            </w:r>
            <w:r w:rsidR="00830919" w:rsidRPr="1A3132B0">
              <w:rPr>
                <w:caps/>
                <w:sz w:val="20"/>
                <w:szCs w:val="20"/>
              </w:rPr>
              <w:t>vertical service shafts.</w:t>
            </w:r>
          </w:p>
          <w:p w14:paraId="35703839" w14:textId="77777777" w:rsidR="001D1F8C" w:rsidRDefault="00F72C67" w:rsidP="001D1F8C">
            <w:pPr>
              <w:pStyle w:val="NoSpacing"/>
              <w:numPr>
                <w:ilvl w:val="0"/>
                <w:numId w:val="3"/>
              </w:numPr>
              <w:rPr>
                <w:caps/>
                <w:sz w:val="20"/>
                <w:szCs w:val="20"/>
              </w:rPr>
            </w:pPr>
            <w:r w:rsidRPr="001D1F8C">
              <w:rPr>
                <w:caps/>
                <w:sz w:val="20"/>
                <w:szCs w:val="20"/>
              </w:rPr>
              <w:t xml:space="preserve">FIRE-RESISTIVE JOINTS </w:t>
            </w:r>
            <w:r w:rsidR="001E162F" w:rsidRPr="001D1F8C">
              <w:rPr>
                <w:caps/>
                <w:sz w:val="20"/>
                <w:szCs w:val="20"/>
              </w:rPr>
              <w:t xml:space="preserve">(WHETHER STATIC OR DYNAMIC) </w:t>
            </w:r>
            <w:r w:rsidRPr="001D1F8C">
              <w:rPr>
                <w:caps/>
                <w:sz w:val="20"/>
                <w:szCs w:val="20"/>
              </w:rPr>
              <w:t>BETWEEN FIRE-RATED WALLS, FLOORS, AND FLOOR / CEILING ASSEMBLIES.</w:t>
            </w:r>
          </w:p>
          <w:p w14:paraId="487EBD49" w14:textId="77777777" w:rsidR="001D1F8C" w:rsidRDefault="00F72C67" w:rsidP="001D1F8C">
            <w:pPr>
              <w:pStyle w:val="NoSpacing"/>
              <w:numPr>
                <w:ilvl w:val="0"/>
                <w:numId w:val="3"/>
              </w:numPr>
              <w:rPr>
                <w:caps/>
                <w:sz w:val="20"/>
                <w:szCs w:val="20"/>
              </w:rPr>
            </w:pPr>
            <w:r w:rsidRPr="001D1F8C">
              <w:rPr>
                <w:caps/>
                <w:sz w:val="20"/>
                <w:szCs w:val="20"/>
              </w:rPr>
              <w:t>EXPANSION JOINTS IN WALLS AND FLOORS.</w:t>
            </w:r>
          </w:p>
          <w:p w14:paraId="347FD4BD" w14:textId="77777777" w:rsidR="001D1F8C" w:rsidRDefault="00F67878" w:rsidP="001D1F8C">
            <w:pPr>
              <w:pStyle w:val="NoSpacing"/>
              <w:numPr>
                <w:ilvl w:val="0"/>
                <w:numId w:val="3"/>
              </w:numPr>
              <w:rPr>
                <w:caps/>
                <w:sz w:val="20"/>
                <w:szCs w:val="20"/>
              </w:rPr>
            </w:pPr>
            <w:r w:rsidRPr="001D1F8C">
              <w:rPr>
                <w:caps/>
                <w:sz w:val="20"/>
                <w:szCs w:val="20"/>
              </w:rPr>
              <w:t>PERIMETER</w:t>
            </w:r>
            <w:r w:rsidR="00002579" w:rsidRPr="001D1F8C">
              <w:rPr>
                <w:caps/>
                <w:sz w:val="20"/>
                <w:szCs w:val="20"/>
              </w:rPr>
              <w:t xml:space="preserve"> </w:t>
            </w:r>
            <w:r w:rsidRPr="001D1F8C">
              <w:rPr>
                <w:caps/>
                <w:sz w:val="20"/>
                <w:szCs w:val="20"/>
              </w:rPr>
              <w:t>JOINTS</w:t>
            </w:r>
            <w:r w:rsidR="00233274" w:rsidRPr="001D1F8C">
              <w:rPr>
                <w:caps/>
                <w:sz w:val="20"/>
                <w:szCs w:val="20"/>
              </w:rPr>
              <w:t xml:space="preserve"> AT THE INTERSECTION OF EXTERIOR CURTAIN WALL ASSEMBLY AND FLOOR</w:t>
            </w:r>
            <w:r w:rsidR="00AE76AE" w:rsidRPr="001D1F8C">
              <w:rPr>
                <w:caps/>
                <w:sz w:val="20"/>
                <w:szCs w:val="20"/>
              </w:rPr>
              <w:t xml:space="preserve"> / </w:t>
            </w:r>
            <w:r w:rsidR="00233274" w:rsidRPr="001D1F8C">
              <w:rPr>
                <w:caps/>
                <w:sz w:val="20"/>
                <w:szCs w:val="20"/>
              </w:rPr>
              <w:t>CEILING ASSEMBLIES.</w:t>
            </w:r>
          </w:p>
          <w:p w14:paraId="1F6E8FDB" w14:textId="1ED034A1" w:rsidR="00874EE3" w:rsidRPr="001D1F8C" w:rsidRDefault="00874EE3" w:rsidP="001D1F8C">
            <w:pPr>
              <w:pStyle w:val="NoSpacing"/>
              <w:numPr>
                <w:ilvl w:val="0"/>
                <w:numId w:val="3"/>
              </w:numPr>
              <w:rPr>
                <w:caps/>
                <w:sz w:val="20"/>
                <w:szCs w:val="20"/>
              </w:rPr>
            </w:pPr>
            <w:r w:rsidRPr="001D1F8C">
              <w:rPr>
                <w:caps/>
                <w:sz w:val="20"/>
                <w:szCs w:val="20"/>
              </w:rPr>
              <w:t>Locations with other forms of gap or opening in assemblies where the fire integrity is compromised.</w:t>
            </w:r>
          </w:p>
          <w:p w14:paraId="69A7D585" w14:textId="47783010" w:rsidR="00F66701" w:rsidRPr="00D2098F" w:rsidRDefault="00F66701" w:rsidP="00874EE3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</w:tr>
      <w:tr w:rsidR="00F344C0" w:rsidRPr="00D2098F" w14:paraId="51C9403D" w14:textId="77777777" w:rsidTr="7FDD6ABC">
        <w:trPr>
          <w:trHeight w:val="284"/>
        </w:trPr>
        <w:tc>
          <w:tcPr>
            <w:tcW w:w="641" w:type="dxa"/>
          </w:tcPr>
          <w:p w14:paraId="2905B757" w14:textId="43EEEF35" w:rsidR="00F344C0" w:rsidRPr="00F344C0" w:rsidRDefault="00F344C0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F344C0">
              <w:rPr>
                <w:rFonts w:cstheme="minorHAnsi"/>
                <w:b/>
                <w:bCs/>
                <w:caps/>
                <w:sz w:val="20"/>
                <w:szCs w:val="20"/>
              </w:rPr>
              <w:t>2.0</w:t>
            </w:r>
          </w:p>
        </w:tc>
        <w:tc>
          <w:tcPr>
            <w:tcW w:w="8460" w:type="dxa"/>
            <w:gridSpan w:val="2"/>
          </w:tcPr>
          <w:p w14:paraId="2A5D84EC" w14:textId="77777777" w:rsidR="00F344C0" w:rsidRPr="00F344C0" w:rsidRDefault="00F344C0" w:rsidP="00F344C0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F344C0">
              <w:rPr>
                <w:rFonts w:cstheme="minorHAnsi"/>
                <w:b/>
                <w:bCs/>
                <w:caps/>
                <w:sz w:val="20"/>
                <w:szCs w:val="20"/>
              </w:rPr>
              <w:t>FIRESTOP STANDARDs</w:t>
            </w:r>
          </w:p>
          <w:p w14:paraId="3CB0480F" w14:textId="77777777" w:rsidR="00F344C0" w:rsidRDefault="00F344C0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7431F2" w:rsidRPr="00D2098F" w14:paraId="53057B32" w14:textId="77777777" w:rsidTr="7FDD6ABC">
        <w:trPr>
          <w:trHeight w:val="284"/>
        </w:trPr>
        <w:tc>
          <w:tcPr>
            <w:tcW w:w="641" w:type="dxa"/>
          </w:tcPr>
          <w:p w14:paraId="5F73DB68" w14:textId="04B05EF3" w:rsidR="007431F2" w:rsidRPr="00D2098F" w:rsidRDefault="007431F2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7AB51C70" w14:textId="0B565363" w:rsidR="007431F2" w:rsidRPr="00CA2DB0" w:rsidRDefault="002C7E31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2.1</w:t>
            </w:r>
          </w:p>
        </w:tc>
        <w:tc>
          <w:tcPr>
            <w:tcW w:w="7799" w:type="dxa"/>
          </w:tcPr>
          <w:p w14:paraId="46E02617" w14:textId="477B8523" w:rsidR="009F213F" w:rsidRDefault="57B4151A" w:rsidP="7FDD6ABC">
            <w:pPr>
              <w:pStyle w:val="NoSpacing"/>
              <w:jc w:val="both"/>
              <w:rPr>
                <w:caps/>
                <w:sz w:val="20"/>
                <w:szCs w:val="20"/>
              </w:rPr>
            </w:pPr>
            <w:r w:rsidRPr="7FDD6ABC">
              <w:rPr>
                <w:caps/>
                <w:sz w:val="20"/>
                <w:szCs w:val="20"/>
              </w:rPr>
              <w:t>FIRESTOP SYSTEM</w:t>
            </w:r>
            <w:r w:rsidR="675F63B2" w:rsidRPr="7FDD6ABC">
              <w:rPr>
                <w:caps/>
                <w:sz w:val="20"/>
                <w:szCs w:val="20"/>
              </w:rPr>
              <w:t>S</w:t>
            </w:r>
            <w:r w:rsidRPr="7FDD6ABC">
              <w:rPr>
                <w:caps/>
                <w:sz w:val="20"/>
                <w:szCs w:val="20"/>
              </w:rPr>
              <w:t xml:space="preserve"> SHALL</w:t>
            </w:r>
            <w:r w:rsidR="52CCA675" w:rsidRPr="7FDD6ABC">
              <w:rPr>
                <w:caps/>
                <w:sz w:val="20"/>
                <w:szCs w:val="20"/>
              </w:rPr>
              <w:t xml:space="preserve"> conform to</w:t>
            </w:r>
            <w:r w:rsidRPr="7FDD6ABC">
              <w:rPr>
                <w:caps/>
                <w:sz w:val="20"/>
                <w:szCs w:val="20"/>
              </w:rPr>
              <w:t xml:space="preserve"> </w:t>
            </w:r>
            <w:r w:rsidR="7BF3DCEF" w:rsidRPr="7FDD6ABC">
              <w:rPr>
                <w:i/>
                <w:iCs/>
                <w:caps/>
                <w:sz w:val="20"/>
                <w:szCs w:val="20"/>
              </w:rPr>
              <w:t>‘</w:t>
            </w:r>
            <w:r w:rsidRPr="7FDD6ABC">
              <w:rPr>
                <w:i/>
                <w:iCs/>
                <w:caps/>
                <w:sz w:val="20"/>
                <w:szCs w:val="20"/>
              </w:rPr>
              <w:t>ASTM / UL STANDARD</w:t>
            </w:r>
            <w:r w:rsidR="7BF3DCEF" w:rsidRPr="7FDD6ABC">
              <w:rPr>
                <w:i/>
                <w:iCs/>
                <w:caps/>
                <w:sz w:val="20"/>
                <w:szCs w:val="20"/>
              </w:rPr>
              <w:t>’</w:t>
            </w:r>
            <w:r w:rsidRPr="7FDD6ABC">
              <w:rPr>
                <w:caps/>
                <w:sz w:val="20"/>
                <w:szCs w:val="20"/>
              </w:rPr>
              <w:t xml:space="preserve"> OR </w:t>
            </w:r>
            <w:r w:rsidR="7BF3DCEF" w:rsidRPr="7FDD6ABC">
              <w:rPr>
                <w:i/>
                <w:iCs/>
                <w:caps/>
                <w:sz w:val="20"/>
                <w:szCs w:val="20"/>
              </w:rPr>
              <w:t>‘</w:t>
            </w:r>
            <w:r w:rsidRPr="7FDD6ABC">
              <w:rPr>
                <w:i/>
                <w:iCs/>
                <w:caps/>
                <w:sz w:val="20"/>
                <w:szCs w:val="20"/>
              </w:rPr>
              <w:t>EN STANDARD</w:t>
            </w:r>
            <w:r w:rsidR="7BF3DCEF" w:rsidRPr="7FDD6ABC">
              <w:rPr>
                <w:i/>
                <w:iCs/>
                <w:caps/>
                <w:sz w:val="20"/>
                <w:szCs w:val="20"/>
              </w:rPr>
              <w:t>’</w:t>
            </w:r>
            <w:r w:rsidR="2CC16B97" w:rsidRPr="7FDD6ABC">
              <w:rPr>
                <w:i/>
                <w:iCs/>
                <w:caps/>
                <w:sz w:val="20"/>
                <w:szCs w:val="20"/>
              </w:rPr>
              <w:t xml:space="preserve"> </w:t>
            </w:r>
            <w:r w:rsidR="5E1F0263" w:rsidRPr="7FDD6ABC">
              <w:rPr>
                <w:caps/>
                <w:sz w:val="20"/>
                <w:szCs w:val="20"/>
              </w:rPr>
              <w:t>provided with</w:t>
            </w:r>
            <w:r w:rsidR="5E1F0263" w:rsidRPr="7FDD6ABC">
              <w:rPr>
                <w:i/>
                <w:iCs/>
                <w:caps/>
                <w:sz w:val="20"/>
                <w:szCs w:val="20"/>
              </w:rPr>
              <w:t xml:space="preserve"> </w:t>
            </w:r>
            <w:r w:rsidR="5E1F0263" w:rsidRPr="7FDD6ABC">
              <w:rPr>
                <w:caps/>
                <w:sz w:val="20"/>
                <w:szCs w:val="20"/>
              </w:rPr>
              <w:t>system test</w:t>
            </w:r>
            <w:r w:rsidR="02E1F9FC" w:rsidRPr="7FDD6ABC">
              <w:rPr>
                <w:caps/>
                <w:sz w:val="20"/>
                <w:szCs w:val="20"/>
              </w:rPr>
              <w:t xml:space="preserve"> approval from accredited testing laboratories. </w:t>
            </w:r>
            <w:r w:rsidRPr="7FDD6ABC">
              <w:rPr>
                <w:caps/>
                <w:sz w:val="20"/>
                <w:szCs w:val="20"/>
              </w:rPr>
              <w:t>THE FIRESTOP SYSTEM</w:t>
            </w:r>
            <w:r w:rsidR="675F63B2" w:rsidRPr="7FDD6ABC">
              <w:rPr>
                <w:caps/>
                <w:sz w:val="20"/>
                <w:szCs w:val="20"/>
              </w:rPr>
              <w:t>S</w:t>
            </w:r>
            <w:r w:rsidRPr="7FDD6ABC">
              <w:rPr>
                <w:caps/>
                <w:sz w:val="20"/>
                <w:szCs w:val="20"/>
              </w:rPr>
              <w:t xml:space="preserve"> SHALL </w:t>
            </w:r>
            <w:r w:rsidR="52CCA675" w:rsidRPr="7FDD6ABC">
              <w:rPr>
                <w:caps/>
                <w:sz w:val="20"/>
                <w:szCs w:val="20"/>
              </w:rPr>
              <w:t xml:space="preserve">be designed and tested </w:t>
            </w:r>
            <w:r w:rsidR="06A0D1C1" w:rsidRPr="7FDD6ABC">
              <w:rPr>
                <w:caps/>
                <w:sz w:val="20"/>
                <w:szCs w:val="20"/>
              </w:rPr>
              <w:t>as follows: -</w:t>
            </w:r>
          </w:p>
          <w:p w14:paraId="1110F7F7" w14:textId="577690A8" w:rsidR="00670D60" w:rsidRPr="00670D60" w:rsidRDefault="00670D60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</w:tr>
      <w:tr w:rsidR="00B77773" w:rsidRPr="00D2098F" w14:paraId="0DEF8EB0" w14:textId="77777777" w:rsidTr="7FDD6ABC">
        <w:trPr>
          <w:trHeight w:val="284"/>
        </w:trPr>
        <w:tc>
          <w:tcPr>
            <w:tcW w:w="641" w:type="dxa"/>
          </w:tcPr>
          <w:p w14:paraId="3C2B90FD" w14:textId="77777777" w:rsidR="00B77773" w:rsidRPr="00D2098F" w:rsidRDefault="00B77773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6E6617DE" w14:textId="6C28D2C0" w:rsidR="00B77773" w:rsidRPr="00F8296E" w:rsidRDefault="00F8296E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2.1.1</w:t>
            </w:r>
          </w:p>
        </w:tc>
        <w:tc>
          <w:tcPr>
            <w:tcW w:w="7799" w:type="dxa"/>
          </w:tcPr>
          <w:p w14:paraId="5DAE974F" w14:textId="62122976" w:rsidR="00B77773" w:rsidRPr="00CA2DB0" w:rsidRDefault="00222EC7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C66F9">
              <w:rPr>
                <w:rFonts w:cstheme="minorHAnsi"/>
                <w:b/>
                <w:bCs/>
                <w:caps/>
                <w:sz w:val="20"/>
                <w:szCs w:val="20"/>
                <w:u w:val="single"/>
              </w:rPr>
              <w:t>through-</w:t>
            </w:r>
            <w:r w:rsidR="00F66701" w:rsidRPr="00BC66F9">
              <w:rPr>
                <w:rFonts w:cstheme="minorHAnsi"/>
                <w:b/>
                <w:bCs/>
                <w:caps/>
                <w:sz w:val="20"/>
                <w:szCs w:val="20"/>
                <w:u w:val="single"/>
              </w:rPr>
              <w:t>penetration</w:t>
            </w:r>
            <w:r w:rsidR="003848DA" w:rsidRPr="00BC66F9">
              <w:rPr>
                <w:rFonts w:cstheme="minorHAnsi"/>
                <w:b/>
                <w:bCs/>
                <w:caps/>
                <w:sz w:val="20"/>
                <w:szCs w:val="20"/>
                <w:u w:val="single"/>
              </w:rPr>
              <w:t>S</w:t>
            </w:r>
            <w:r w:rsidR="00F66701" w:rsidRPr="00BC66F9">
              <w:rPr>
                <w:rFonts w:cstheme="minorHAnsi"/>
                <w:b/>
                <w:bCs/>
                <w:caps/>
                <w:sz w:val="20"/>
                <w:szCs w:val="20"/>
                <w:u w:val="single"/>
              </w:rPr>
              <w:t xml:space="preserve"> </w:t>
            </w:r>
            <w:r w:rsidRPr="00BC66F9">
              <w:rPr>
                <w:rFonts w:cstheme="minorHAnsi"/>
                <w:b/>
                <w:bCs/>
                <w:caps/>
                <w:sz w:val="20"/>
                <w:szCs w:val="20"/>
                <w:u w:val="single"/>
              </w:rPr>
              <w:t>firestop system</w:t>
            </w:r>
            <w:r w:rsidR="003B075F" w:rsidRPr="00BC66F9">
              <w:rPr>
                <w:rFonts w:cstheme="minorHAnsi"/>
                <w:b/>
                <w:bCs/>
                <w:caps/>
                <w:sz w:val="20"/>
                <w:szCs w:val="20"/>
                <w:u w:val="single"/>
              </w:rPr>
              <w:t>S</w:t>
            </w:r>
          </w:p>
        </w:tc>
      </w:tr>
      <w:tr w:rsidR="00B77773" w:rsidRPr="00D2098F" w14:paraId="3984A839" w14:textId="77777777" w:rsidTr="7FDD6ABC">
        <w:trPr>
          <w:trHeight w:val="284"/>
        </w:trPr>
        <w:tc>
          <w:tcPr>
            <w:tcW w:w="641" w:type="dxa"/>
          </w:tcPr>
          <w:p w14:paraId="3224CF0A" w14:textId="77777777" w:rsidR="00B77773" w:rsidRPr="00D2098F" w:rsidRDefault="00B77773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49278CEC" w14:textId="77777777" w:rsidR="00B77773" w:rsidRPr="00D2098F" w:rsidRDefault="00B77773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7799" w:type="dxa"/>
          </w:tcPr>
          <w:p w14:paraId="2E8B0972" w14:textId="72BEEEF7" w:rsidR="00B77773" w:rsidRPr="00935C5A" w:rsidRDefault="507FA5B8" w:rsidP="7FDD6ABC">
            <w:pPr>
              <w:pStyle w:val="NoSpacing"/>
              <w:numPr>
                <w:ilvl w:val="0"/>
                <w:numId w:val="2"/>
              </w:numPr>
              <w:ind w:left="910" w:hanging="283"/>
              <w:jc w:val="both"/>
              <w:rPr>
                <w:sz w:val="20"/>
                <w:szCs w:val="20"/>
              </w:rPr>
            </w:pPr>
            <w:r w:rsidRPr="7FDD6ABC">
              <w:rPr>
                <w:sz w:val="20"/>
                <w:szCs w:val="20"/>
              </w:rPr>
              <w:t>STANDARD</w:t>
            </w:r>
            <w:r w:rsidR="5D0849FA" w:rsidRPr="7FDD6ABC">
              <w:rPr>
                <w:sz w:val="20"/>
                <w:szCs w:val="20"/>
              </w:rPr>
              <w:t xml:space="preserve"> REQUIREMENT</w:t>
            </w:r>
            <w:r w:rsidR="0FAC99E9" w:rsidRPr="7FDD6ABC">
              <w:rPr>
                <w:sz w:val="20"/>
                <w:szCs w:val="20"/>
              </w:rPr>
              <w:t xml:space="preserve"> </w:t>
            </w:r>
            <w:r w:rsidR="796FC5B0" w:rsidRPr="7FDD6ABC">
              <w:rPr>
                <w:sz w:val="20"/>
                <w:szCs w:val="20"/>
              </w:rPr>
              <w:t xml:space="preserve">- </w:t>
            </w:r>
            <w:r w:rsidR="79C48399" w:rsidRPr="7FDD6ABC">
              <w:rPr>
                <w:b/>
                <w:bCs/>
                <w:i/>
                <w:iCs/>
                <w:sz w:val="20"/>
                <w:szCs w:val="20"/>
              </w:rPr>
              <w:t>‘</w:t>
            </w:r>
            <w:r w:rsidR="7CBE0529" w:rsidRPr="7FDD6ABC">
              <w:rPr>
                <w:b/>
                <w:bCs/>
                <w:i/>
                <w:iCs/>
                <w:sz w:val="20"/>
                <w:szCs w:val="20"/>
              </w:rPr>
              <w:t xml:space="preserve">ASTM E814 / </w:t>
            </w:r>
            <w:r w:rsidR="796FC5B0" w:rsidRPr="7FDD6ABC">
              <w:rPr>
                <w:b/>
                <w:bCs/>
                <w:i/>
                <w:iCs/>
                <w:sz w:val="20"/>
                <w:szCs w:val="20"/>
              </w:rPr>
              <w:t>UL 1479</w:t>
            </w:r>
            <w:r w:rsidR="79C48399" w:rsidRPr="7FDD6ABC">
              <w:rPr>
                <w:b/>
                <w:bCs/>
                <w:i/>
                <w:iCs/>
                <w:sz w:val="20"/>
                <w:szCs w:val="20"/>
              </w:rPr>
              <w:t>’</w:t>
            </w:r>
            <w:r w:rsidR="796FC5B0" w:rsidRPr="7FDD6ABC">
              <w:rPr>
                <w:sz w:val="20"/>
                <w:szCs w:val="20"/>
              </w:rPr>
              <w:t xml:space="preserve"> </w:t>
            </w:r>
            <w:r w:rsidR="1FE69FF1" w:rsidRPr="7FDD6ABC">
              <w:rPr>
                <w:sz w:val="20"/>
                <w:szCs w:val="20"/>
              </w:rPr>
              <w:t xml:space="preserve">OR </w:t>
            </w:r>
            <w:r w:rsidR="79C48399" w:rsidRPr="7FDD6ABC">
              <w:rPr>
                <w:b/>
                <w:bCs/>
                <w:i/>
                <w:iCs/>
                <w:sz w:val="20"/>
                <w:szCs w:val="20"/>
              </w:rPr>
              <w:t>‘</w:t>
            </w:r>
            <w:r w:rsidR="796FC5B0" w:rsidRPr="7FDD6ABC">
              <w:rPr>
                <w:b/>
                <w:bCs/>
                <w:i/>
                <w:iCs/>
                <w:sz w:val="20"/>
                <w:szCs w:val="20"/>
              </w:rPr>
              <w:t>EN 136</w:t>
            </w:r>
            <w:r w:rsidR="1AAD7A8A" w:rsidRPr="7FDD6ABC">
              <w:rPr>
                <w:b/>
                <w:bCs/>
                <w:i/>
                <w:iCs/>
                <w:sz w:val="20"/>
                <w:szCs w:val="20"/>
              </w:rPr>
              <w:t>6-3</w:t>
            </w:r>
            <w:r w:rsidR="79C48399" w:rsidRPr="7FDD6ABC">
              <w:rPr>
                <w:b/>
                <w:bCs/>
                <w:i/>
                <w:iCs/>
                <w:sz w:val="20"/>
                <w:szCs w:val="20"/>
              </w:rPr>
              <w:t>’</w:t>
            </w:r>
          </w:p>
          <w:p w14:paraId="239C0B2C" w14:textId="3431876C" w:rsidR="0056429B" w:rsidRPr="00935C5A" w:rsidRDefault="1AAD7A8A" w:rsidP="7FDD6ABC">
            <w:pPr>
              <w:pStyle w:val="NoSpacing"/>
              <w:numPr>
                <w:ilvl w:val="0"/>
                <w:numId w:val="2"/>
              </w:numPr>
              <w:ind w:left="910" w:hanging="283"/>
              <w:jc w:val="both"/>
              <w:rPr>
                <w:sz w:val="20"/>
                <w:szCs w:val="20"/>
              </w:rPr>
            </w:pPr>
            <w:r w:rsidRPr="7FDD6ABC">
              <w:rPr>
                <w:b/>
                <w:bCs/>
                <w:sz w:val="20"/>
                <w:szCs w:val="20"/>
              </w:rPr>
              <w:t>INTUMESCEN</w:t>
            </w:r>
            <w:r w:rsidR="009019DB" w:rsidRPr="7FDD6ABC">
              <w:rPr>
                <w:b/>
                <w:bCs/>
                <w:sz w:val="20"/>
                <w:szCs w:val="20"/>
              </w:rPr>
              <w:t>CE</w:t>
            </w:r>
            <w:r w:rsidRPr="7FDD6ABC">
              <w:rPr>
                <w:b/>
                <w:bCs/>
                <w:sz w:val="20"/>
                <w:szCs w:val="20"/>
              </w:rPr>
              <w:t xml:space="preserve"> </w:t>
            </w:r>
            <w:r w:rsidR="19DD68D2" w:rsidRPr="7FDD6ABC">
              <w:rPr>
                <w:sz w:val="20"/>
                <w:szCs w:val="20"/>
              </w:rPr>
              <w:t>PROPERTY</w:t>
            </w:r>
            <w:r w:rsidR="5234FBCA" w:rsidRPr="7FDD6ABC">
              <w:rPr>
                <w:sz w:val="20"/>
                <w:szCs w:val="20"/>
              </w:rPr>
              <w:t xml:space="preserve"> FOR COMBUSTIBLE PENETRANTS</w:t>
            </w:r>
          </w:p>
          <w:p w14:paraId="0D560EDB" w14:textId="5474E5AD" w:rsidR="00DB3B54" w:rsidRPr="00D2098F" w:rsidRDefault="00DB3B54" w:rsidP="00DB3B5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57948" w:rsidRPr="00D2098F" w14:paraId="1D52C2FE" w14:textId="77777777" w:rsidTr="7FDD6ABC">
        <w:trPr>
          <w:trHeight w:val="284"/>
        </w:trPr>
        <w:tc>
          <w:tcPr>
            <w:tcW w:w="641" w:type="dxa"/>
          </w:tcPr>
          <w:p w14:paraId="7E2E635A" w14:textId="77777777" w:rsidR="00657948" w:rsidRPr="00D2098F" w:rsidRDefault="00657948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54A6618A" w14:textId="53D5805C" w:rsidR="00657948" w:rsidRPr="00F8296E" w:rsidRDefault="00F8296E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2.1.2</w:t>
            </w:r>
          </w:p>
        </w:tc>
        <w:tc>
          <w:tcPr>
            <w:tcW w:w="7799" w:type="dxa"/>
          </w:tcPr>
          <w:p w14:paraId="0DF8D011" w14:textId="3FEE6628" w:rsidR="003848DA" w:rsidRPr="009F0F85" w:rsidRDefault="00144896" w:rsidP="003848D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BC66F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FIRE-RESISTIVE </w:t>
            </w:r>
            <w:r w:rsidR="00DF7314" w:rsidRPr="00BC66F9">
              <w:rPr>
                <w:rFonts w:cstheme="minorHAnsi"/>
                <w:b/>
                <w:bCs/>
                <w:caps/>
                <w:sz w:val="20"/>
                <w:szCs w:val="20"/>
                <w:u w:val="single"/>
              </w:rPr>
              <w:t>joint system</w:t>
            </w:r>
            <w:r w:rsidR="003B075F" w:rsidRPr="00BC66F9">
              <w:rPr>
                <w:rFonts w:cstheme="minorHAnsi"/>
                <w:b/>
                <w:bCs/>
                <w:caps/>
                <w:sz w:val="20"/>
                <w:szCs w:val="20"/>
                <w:u w:val="single"/>
              </w:rPr>
              <w:t>S</w:t>
            </w:r>
          </w:p>
        </w:tc>
      </w:tr>
      <w:tr w:rsidR="00137980" w:rsidRPr="00D2098F" w14:paraId="196AD0AD" w14:textId="77777777" w:rsidTr="7FDD6ABC">
        <w:trPr>
          <w:trHeight w:val="284"/>
        </w:trPr>
        <w:tc>
          <w:tcPr>
            <w:tcW w:w="641" w:type="dxa"/>
          </w:tcPr>
          <w:p w14:paraId="31B9CF1F" w14:textId="77777777" w:rsidR="00137980" w:rsidRPr="00D2098F" w:rsidRDefault="00137980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404BA630" w14:textId="77777777" w:rsidR="00137980" w:rsidRDefault="00137980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7799" w:type="dxa"/>
          </w:tcPr>
          <w:p w14:paraId="3545417B" w14:textId="083DAF7D" w:rsidR="00137980" w:rsidRPr="00422E07" w:rsidRDefault="00731D15" w:rsidP="71C8F9D2">
            <w:pPr>
              <w:pStyle w:val="NoSpacing"/>
              <w:numPr>
                <w:ilvl w:val="0"/>
                <w:numId w:val="5"/>
              </w:numPr>
              <w:ind w:left="910" w:hanging="283"/>
              <w:rPr>
                <w:b/>
                <w:bCs/>
                <w:sz w:val="20"/>
                <w:szCs w:val="20"/>
              </w:rPr>
            </w:pPr>
            <w:r w:rsidRPr="71C8F9D2">
              <w:rPr>
                <w:sz w:val="20"/>
                <w:szCs w:val="20"/>
              </w:rPr>
              <w:t xml:space="preserve">STANDARD </w:t>
            </w:r>
            <w:r w:rsidR="004C6F7D" w:rsidRPr="71C8F9D2">
              <w:rPr>
                <w:sz w:val="20"/>
                <w:szCs w:val="20"/>
              </w:rPr>
              <w:t>REQUIREMENT -</w:t>
            </w:r>
            <w:r w:rsidR="001F1BE3" w:rsidRPr="71C8F9D2">
              <w:rPr>
                <w:sz w:val="20"/>
                <w:szCs w:val="20"/>
              </w:rPr>
              <w:t xml:space="preserve"> </w:t>
            </w:r>
            <w:r w:rsidR="00A40D37" w:rsidRPr="71C8F9D2">
              <w:rPr>
                <w:b/>
                <w:bCs/>
                <w:i/>
                <w:iCs/>
                <w:sz w:val="20"/>
                <w:szCs w:val="20"/>
              </w:rPr>
              <w:t>‘</w:t>
            </w:r>
            <w:r w:rsidR="00620886" w:rsidRPr="71C8F9D2">
              <w:rPr>
                <w:b/>
                <w:bCs/>
                <w:i/>
                <w:iCs/>
                <w:sz w:val="20"/>
                <w:szCs w:val="20"/>
              </w:rPr>
              <w:t>ASTM E</w:t>
            </w:r>
            <w:r w:rsidR="00031AB9" w:rsidRPr="71C8F9D2">
              <w:rPr>
                <w:b/>
                <w:bCs/>
                <w:i/>
                <w:iCs/>
                <w:sz w:val="20"/>
                <w:szCs w:val="20"/>
              </w:rPr>
              <w:t xml:space="preserve">1966 / </w:t>
            </w:r>
            <w:r w:rsidR="001F1BE3" w:rsidRPr="71C8F9D2">
              <w:rPr>
                <w:b/>
                <w:bCs/>
                <w:i/>
                <w:iCs/>
                <w:sz w:val="20"/>
                <w:szCs w:val="20"/>
              </w:rPr>
              <w:t>UL 2079</w:t>
            </w:r>
            <w:r w:rsidR="00A40D37" w:rsidRPr="71C8F9D2">
              <w:rPr>
                <w:b/>
                <w:bCs/>
                <w:i/>
                <w:iCs/>
                <w:sz w:val="20"/>
                <w:szCs w:val="20"/>
              </w:rPr>
              <w:t>’</w:t>
            </w:r>
            <w:r w:rsidR="001F1BE3" w:rsidRPr="71C8F9D2">
              <w:rPr>
                <w:sz w:val="20"/>
                <w:szCs w:val="20"/>
              </w:rPr>
              <w:t xml:space="preserve"> </w:t>
            </w:r>
            <w:r w:rsidR="00A70191" w:rsidRPr="71C8F9D2">
              <w:rPr>
                <w:sz w:val="20"/>
                <w:szCs w:val="20"/>
              </w:rPr>
              <w:t xml:space="preserve">OR </w:t>
            </w:r>
            <w:r w:rsidR="00A40D37" w:rsidRPr="71C8F9D2">
              <w:rPr>
                <w:b/>
                <w:bCs/>
                <w:i/>
                <w:iCs/>
                <w:sz w:val="20"/>
                <w:szCs w:val="20"/>
              </w:rPr>
              <w:t>‘</w:t>
            </w:r>
            <w:r w:rsidR="001F1BE3" w:rsidRPr="71C8F9D2">
              <w:rPr>
                <w:b/>
                <w:bCs/>
                <w:i/>
                <w:iCs/>
                <w:sz w:val="20"/>
                <w:szCs w:val="20"/>
              </w:rPr>
              <w:t>EN 1366-4</w:t>
            </w:r>
            <w:r w:rsidR="00A40D37" w:rsidRPr="71C8F9D2">
              <w:rPr>
                <w:b/>
                <w:bCs/>
                <w:i/>
                <w:iCs/>
                <w:sz w:val="20"/>
                <w:szCs w:val="20"/>
              </w:rPr>
              <w:t>’</w:t>
            </w:r>
          </w:p>
          <w:p w14:paraId="0D3AE4BE" w14:textId="4760C879" w:rsidR="00A66B5F" w:rsidRDefault="00A66B5F" w:rsidP="00EC0287">
            <w:pPr>
              <w:pStyle w:val="NoSpacing"/>
              <w:numPr>
                <w:ilvl w:val="0"/>
                <w:numId w:val="5"/>
              </w:numPr>
              <w:ind w:left="910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MOVEMENT CAPABILITY</w:t>
            </w:r>
          </w:p>
          <w:p w14:paraId="313355AE" w14:textId="74A8186D" w:rsidR="00D40597" w:rsidRPr="00137980" w:rsidRDefault="00D40597" w:rsidP="7FDD6ABC">
            <w:pPr>
              <w:pStyle w:val="NoSpacing"/>
              <w:rPr>
                <w:sz w:val="20"/>
                <w:szCs w:val="20"/>
              </w:rPr>
            </w:pPr>
          </w:p>
        </w:tc>
      </w:tr>
      <w:tr w:rsidR="00232FC5" w:rsidRPr="00D2098F" w14:paraId="1AFE25E1" w14:textId="77777777" w:rsidTr="7FDD6ABC">
        <w:trPr>
          <w:trHeight w:val="284"/>
        </w:trPr>
        <w:tc>
          <w:tcPr>
            <w:tcW w:w="641" w:type="dxa"/>
          </w:tcPr>
          <w:p w14:paraId="26811803" w14:textId="77777777" w:rsidR="00232FC5" w:rsidRPr="00D2098F" w:rsidRDefault="00232FC5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4182FD53" w14:textId="3754E762" w:rsidR="00232FC5" w:rsidRPr="00F8296E" w:rsidRDefault="00F8296E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2.1.3</w:t>
            </w:r>
          </w:p>
        </w:tc>
        <w:tc>
          <w:tcPr>
            <w:tcW w:w="7799" w:type="dxa"/>
          </w:tcPr>
          <w:p w14:paraId="593D2D42" w14:textId="66FE0751" w:rsidR="00232FC5" w:rsidRDefault="00232FC5" w:rsidP="71C8F9D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71C8F9D2">
              <w:rPr>
                <w:b/>
                <w:bCs/>
                <w:sz w:val="20"/>
                <w:szCs w:val="20"/>
                <w:u w:val="single"/>
              </w:rPr>
              <w:t>PERIMETER JOINTS</w:t>
            </w:r>
            <w:r w:rsidR="257717EE" w:rsidRPr="71C8F9D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257717EE" w:rsidRPr="00397F04">
              <w:rPr>
                <w:b/>
                <w:bCs/>
                <w:sz w:val="20"/>
                <w:szCs w:val="20"/>
                <w:u w:val="single"/>
              </w:rPr>
              <w:t>SYSTEMS</w:t>
            </w:r>
          </w:p>
        </w:tc>
      </w:tr>
      <w:tr w:rsidR="00983F67" w:rsidRPr="00D2098F" w14:paraId="13FD618D" w14:textId="77777777" w:rsidTr="7FDD6ABC">
        <w:trPr>
          <w:trHeight w:val="284"/>
        </w:trPr>
        <w:tc>
          <w:tcPr>
            <w:tcW w:w="641" w:type="dxa"/>
          </w:tcPr>
          <w:p w14:paraId="5A4D1F46" w14:textId="77777777" w:rsidR="00983F67" w:rsidRPr="00D2098F" w:rsidRDefault="00983F67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5BB597DF" w14:textId="77777777" w:rsidR="00983F67" w:rsidRDefault="00983F67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7799" w:type="dxa"/>
          </w:tcPr>
          <w:p w14:paraId="0332CAAA" w14:textId="236853BC" w:rsidR="003D7146" w:rsidRPr="00CC6FE5" w:rsidRDefault="003D7146" w:rsidP="71C8F9D2">
            <w:pPr>
              <w:pStyle w:val="NoSpacing"/>
              <w:numPr>
                <w:ilvl w:val="0"/>
                <w:numId w:val="6"/>
              </w:numPr>
              <w:ind w:left="910" w:hanging="283"/>
              <w:rPr>
                <w:b/>
                <w:bCs/>
                <w:sz w:val="20"/>
                <w:szCs w:val="20"/>
                <w:u w:val="single"/>
                <w:lang w:val="en-MY"/>
              </w:rPr>
            </w:pPr>
            <w:r w:rsidRPr="71C8F9D2">
              <w:rPr>
                <w:sz w:val="20"/>
                <w:szCs w:val="20"/>
              </w:rPr>
              <w:t>STANDARD REQUIREMENT</w:t>
            </w:r>
            <w:r w:rsidR="71B2C798" w:rsidRPr="71C8F9D2">
              <w:rPr>
                <w:sz w:val="20"/>
                <w:szCs w:val="20"/>
              </w:rPr>
              <w:t xml:space="preserve"> </w:t>
            </w:r>
            <w:r w:rsidR="00101501" w:rsidRPr="00CC6FE5">
              <w:rPr>
                <w:i/>
                <w:iCs/>
                <w:sz w:val="20"/>
                <w:szCs w:val="20"/>
                <w:lang w:val="en-MY"/>
              </w:rPr>
              <w:t>-</w:t>
            </w:r>
            <w:r w:rsidR="00101501" w:rsidRPr="00CC6FE5">
              <w:rPr>
                <w:b/>
                <w:bCs/>
                <w:i/>
                <w:iCs/>
                <w:sz w:val="20"/>
                <w:szCs w:val="20"/>
                <w:lang w:val="en-MY"/>
              </w:rPr>
              <w:t xml:space="preserve"> </w:t>
            </w:r>
            <w:r w:rsidR="00A40D37" w:rsidRPr="00CC6FE5">
              <w:rPr>
                <w:b/>
                <w:bCs/>
                <w:i/>
                <w:iCs/>
                <w:sz w:val="20"/>
                <w:szCs w:val="20"/>
                <w:lang w:val="en-MY"/>
              </w:rPr>
              <w:t>‘</w:t>
            </w:r>
            <w:r w:rsidRPr="00CC6FE5">
              <w:rPr>
                <w:b/>
                <w:bCs/>
                <w:i/>
                <w:iCs/>
                <w:sz w:val="20"/>
                <w:szCs w:val="20"/>
                <w:lang w:val="en-MY"/>
              </w:rPr>
              <w:t>ASTM E2307</w:t>
            </w:r>
            <w:r w:rsidR="00A40D37" w:rsidRPr="00CC6FE5">
              <w:rPr>
                <w:b/>
                <w:bCs/>
                <w:i/>
                <w:iCs/>
                <w:sz w:val="20"/>
                <w:szCs w:val="20"/>
                <w:lang w:val="en-MY"/>
              </w:rPr>
              <w:t>’</w:t>
            </w:r>
            <w:r w:rsidRPr="00CC6FE5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Pr="00CC6FE5">
              <w:rPr>
                <w:sz w:val="20"/>
                <w:szCs w:val="20"/>
                <w:lang w:val="en-MY"/>
              </w:rPr>
              <w:t>OR</w:t>
            </w:r>
            <w:r w:rsidRPr="00CC6FE5">
              <w:rPr>
                <w:b/>
                <w:bCs/>
                <w:sz w:val="20"/>
                <w:szCs w:val="20"/>
                <w:lang w:val="en-MY"/>
              </w:rPr>
              <w:t xml:space="preserve"> </w:t>
            </w:r>
            <w:r w:rsidR="00A40D37" w:rsidRPr="00CC6FE5">
              <w:rPr>
                <w:b/>
                <w:bCs/>
                <w:i/>
                <w:iCs/>
                <w:sz w:val="20"/>
                <w:szCs w:val="20"/>
                <w:lang w:val="en-MY"/>
              </w:rPr>
              <w:t>‘</w:t>
            </w:r>
            <w:r w:rsidRPr="00CC6FE5">
              <w:rPr>
                <w:b/>
                <w:bCs/>
                <w:i/>
                <w:iCs/>
                <w:sz w:val="20"/>
                <w:szCs w:val="20"/>
                <w:lang w:val="en-MY"/>
              </w:rPr>
              <w:t>EN 1364-4</w:t>
            </w:r>
            <w:r w:rsidR="00A40D37" w:rsidRPr="00CC6FE5">
              <w:rPr>
                <w:b/>
                <w:bCs/>
                <w:i/>
                <w:iCs/>
                <w:sz w:val="20"/>
                <w:szCs w:val="20"/>
                <w:lang w:val="en-MY"/>
              </w:rPr>
              <w:t>’</w:t>
            </w:r>
          </w:p>
          <w:p w14:paraId="23BC5B85" w14:textId="5562C461" w:rsidR="007D739E" w:rsidRPr="00A337E3" w:rsidRDefault="00B72F7C" w:rsidP="00983F67">
            <w:pPr>
              <w:pStyle w:val="NoSpacing"/>
              <w:numPr>
                <w:ilvl w:val="0"/>
                <w:numId w:val="6"/>
              </w:numPr>
              <w:ind w:left="910" w:hanging="28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MOVEMENT CAPABILITY</w:t>
            </w:r>
          </w:p>
          <w:p w14:paraId="60901EE0" w14:textId="77777777" w:rsidR="007D739E" w:rsidRDefault="007D739E" w:rsidP="00983F6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97F04" w:rsidRPr="00D2098F" w14:paraId="79918243" w14:textId="77777777" w:rsidTr="7FDD6ABC">
        <w:trPr>
          <w:trHeight w:val="284"/>
        </w:trPr>
        <w:tc>
          <w:tcPr>
            <w:tcW w:w="641" w:type="dxa"/>
          </w:tcPr>
          <w:p w14:paraId="5D772ABF" w14:textId="77777777" w:rsidR="00397F04" w:rsidRPr="00D2098F" w:rsidRDefault="00397F04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3FAFCC76" w14:textId="4F8FF485" w:rsidR="00397F04" w:rsidRPr="00397F04" w:rsidRDefault="00397F04" w:rsidP="00C86C58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2.1.4</w:t>
            </w:r>
          </w:p>
        </w:tc>
        <w:tc>
          <w:tcPr>
            <w:tcW w:w="7799" w:type="dxa"/>
          </w:tcPr>
          <w:p w14:paraId="564393FF" w14:textId="192A9B5A" w:rsidR="00397F04" w:rsidRPr="00FE7B31" w:rsidRDefault="00397F04" w:rsidP="00A337E3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  <w:r w:rsidRPr="00FE7B31">
              <w:rPr>
                <w:b/>
                <w:bCs/>
                <w:sz w:val="20"/>
                <w:szCs w:val="20"/>
                <w:u w:val="single"/>
              </w:rPr>
              <w:t>OTHER TESTING CONDITIONS</w:t>
            </w:r>
          </w:p>
        </w:tc>
      </w:tr>
      <w:tr w:rsidR="00A337E3" w:rsidRPr="00D2098F" w14:paraId="348E17E6" w14:textId="77777777" w:rsidTr="7FDD6ABC">
        <w:trPr>
          <w:trHeight w:val="284"/>
        </w:trPr>
        <w:tc>
          <w:tcPr>
            <w:tcW w:w="641" w:type="dxa"/>
          </w:tcPr>
          <w:p w14:paraId="75AAE4B6" w14:textId="77777777" w:rsidR="00A337E3" w:rsidRPr="00D2098F" w:rsidRDefault="00A337E3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3815027E" w14:textId="77777777" w:rsidR="00A337E3" w:rsidRDefault="00A337E3" w:rsidP="00C86C58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7799" w:type="dxa"/>
          </w:tcPr>
          <w:p w14:paraId="1C27E2D3" w14:textId="4FBCB8C7" w:rsidR="00397F04" w:rsidRPr="00FE7B31" w:rsidRDefault="00EE017E" w:rsidP="0001154D">
            <w:pPr>
              <w:pStyle w:val="NoSpacing"/>
              <w:numPr>
                <w:ilvl w:val="0"/>
                <w:numId w:val="11"/>
              </w:numPr>
              <w:ind w:left="910" w:hanging="283"/>
              <w:rPr>
                <w:sz w:val="20"/>
                <w:szCs w:val="20"/>
              </w:rPr>
            </w:pPr>
            <w:r w:rsidRPr="00FE7B31">
              <w:rPr>
                <w:sz w:val="20"/>
                <w:szCs w:val="20"/>
              </w:rPr>
              <w:t xml:space="preserve">ACOUSTIC </w:t>
            </w:r>
            <w:r w:rsidR="0001154D" w:rsidRPr="00FE7B31">
              <w:rPr>
                <w:sz w:val="20"/>
                <w:szCs w:val="20"/>
              </w:rPr>
              <w:t>INSULATION</w:t>
            </w:r>
          </w:p>
          <w:p w14:paraId="77D97AC8" w14:textId="08767DBA" w:rsidR="0059076D" w:rsidRPr="00FE7B31" w:rsidRDefault="0059076D" w:rsidP="00397F04">
            <w:pPr>
              <w:pStyle w:val="NoSpacing"/>
              <w:numPr>
                <w:ilvl w:val="0"/>
                <w:numId w:val="11"/>
              </w:numPr>
              <w:ind w:left="910" w:hanging="283"/>
              <w:rPr>
                <w:sz w:val="20"/>
                <w:szCs w:val="20"/>
              </w:rPr>
            </w:pPr>
            <w:r w:rsidRPr="00FE7B31">
              <w:rPr>
                <w:sz w:val="20"/>
                <w:szCs w:val="20"/>
              </w:rPr>
              <w:t>GAS TIGHTNESS</w:t>
            </w:r>
          </w:p>
          <w:p w14:paraId="019119ED" w14:textId="62AEF567" w:rsidR="00211587" w:rsidRPr="00FE7B31" w:rsidRDefault="00211587" w:rsidP="00397F04">
            <w:pPr>
              <w:pStyle w:val="NoSpacing"/>
              <w:numPr>
                <w:ilvl w:val="0"/>
                <w:numId w:val="11"/>
              </w:numPr>
              <w:ind w:left="910" w:hanging="283"/>
              <w:rPr>
                <w:sz w:val="20"/>
                <w:szCs w:val="20"/>
              </w:rPr>
            </w:pPr>
            <w:r w:rsidRPr="00FE7B31">
              <w:rPr>
                <w:sz w:val="20"/>
                <w:szCs w:val="20"/>
              </w:rPr>
              <w:t>MOVEMENT CAPABILITY</w:t>
            </w:r>
          </w:p>
          <w:p w14:paraId="1DE798CC" w14:textId="6465B56A" w:rsidR="00211587" w:rsidRPr="00FE7B31" w:rsidRDefault="009A1A5A" w:rsidP="00397F04">
            <w:pPr>
              <w:pStyle w:val="NoSpacing"/>
              <w:numPr>
                <w:ilvl w:val="0"/>
                <w:numId w:val="11"/>
              </w:numPr>
              <w:ind w:left="910" w:hanging="283"/>
              <w:rPr>
                <w:sz w:val="20"/>
                <w:szCs w:val="20"/>
              </w:rPr>
            </w:pPr>
            <w:r w:rsidRPr="00FE7B31">
              <w:rPr>
                <w:sz w:val="20"/>
                <w:szCs w:val="20"/>
              </w:rPr>
              <w:t>WATER TIGHTNESS</w:t>
            </w:r>
          </w:p>
          <w:p w14:paraId="494C5E32" w14:textId="3FA5189D" w:rsidR="007E3FF0" w:rsidRPr="00FE7B31" w:rsidRDefault="007E3FF0" w:rsidP="00E16188">
            <w:pPr>
              <w:pStyle w:val="NoSpacing"/>
              <w:numPr>
                <w:ilvl w:val="0"/>
                <w:numId w:val="11"/>
              </w:numPr>
              <w:ind w:left="910" w:hanging="283"/>
              <w:rPr>
                <w:sz w:val="20"/>
                <w:szCs w:val="20"/>
              </w:rPr>
            </w:pPr>
            <w:r w:rsidRPr="00FE7B31">
              <w:rPr>
                <w:sz w:val="20"/>
                <w:szCs w:val="20"/>
              </w:rPr>
              <w:t>AGEING RESISTANCE</w:t>
            </w:r>
          </w:p>
          <w:p w14:paraId="2FCDD226" w14:textId="1EAA01B9" w:rsidR="0050404F" w:rsidRPr="00FE7B31" w:rsidRDefault="00397F04" w:rsidP="00FE7B31">
            <w:pPr>
              <w:pStyle w:val="NoSpacing"/>
              <w:numPr>
                <w:ilvl w:val="0"/>
                <w:numId w:val="11"/>
              </w:numPr>
              <w:ind w:left="910" w:hanging="283"/>
              <w:rPr>
                <w:rFonts w:cstheme="minorHAnsi"/>
                <w:sz w:val="20"/>
                <w:szCs w:val="20"/>
              </w:rPr>
            </w:pPr>
            <w:r w:rsidRPr="00FE7B31">
              <w:rPr>
                <w:rFonts w:cstheme="minorHAnsi"/>
                <w:sz w:val="20"/>
                <w:szCs w:val="20"/>
              </w:rPr>
              <w:t xml:space="preserve">MOLD AND MILDEW </w:t>
            </w:r>
            <w:r w:rsidR="00D04EF7" w:rsidRPr="00FE7B31">
              <w:rPr>
                <w:rFonts w:cstheme="minorHAnsi"/>
                <w:sz w:val="20"/>
                <w:szCs w:val="20"/>
              </w:rPr>
              <w:t>RESISTANCE</w:t>
            </w:r>
          </w:p>
          <w:p w14:paraId="30E5877B" w14:textId="47B6929D" w:rsidR="00B6282E" w:rsidRPr="00FE7B31" w:rsidRDefault="00FE7B31" w:rsidP="00FE7B31">
            <w:pPr>
              <w:pStyle w:val="NoSpacing"/>
              <w:numPr>
                <w:ilvl w:val="0"/>
                <w:numId w:val="11"/>
              </w:numPr>
              <w:ind w:left="910" w:hanging="283"/>
              <w:rPr>
                <w:rFonts w:cstheme="minorHAnsi"/>
                <w:sz w:val="20"/>
                <w:szCs w:val="20"/>
              </w:rPr>
            </w:pPr>
            <w:r w:rsidRPr="00FE7B31">
              <w:rPr>
                <w:rFonts w:cstheme="minorHAnsi"/>
                <w:sz w:val="20"/>
                <w:szCs w:val="20"/>
              </w:rPr>
              <w:t>ELECTRICAL RESISTANCE</w:t>
            </w:r>
          </w:p>
          <w:p w14:paraId="645D5E52" w14:textId="77777777" w:rsidR="00FE7B31" w:rsidRPr="00FE7B31" w:rsidRDefault="00FE7B31" w:rsidP="00FE7B3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E7D9C86" w14:textId="77777777" w:rsidR="00FE7B31" w:rsidRPr="00FE7B31" w:rsidRDefault="00FE7B31" w:rsidP="00FE7B3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3A7FD84" w14:textId="77777777" w:rsidR="00FE7B31" w:rsidRPr="00FE7B31" w:rsidRDefault="00FE7B31" w:rsidP="00FE7B3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90D76AA" w14:textId="6B90A614" w:rsidR="00397F04" w:rsidRPr="00FE7B31" w:rsidRDefault="00397F04" w:rsidP="00397F04">
            <w:pPr>
              <w:pStyle w:val="NoSpacing"/>
              <w:ind w:left="627"/>
              <w:rPr>
                <w:sz w:val="20"/>
                <w:szCs w:val="20"/>
              </w:rPr>
            </w:pPr>
          </w:p>
        </w:tc>
      </w:tr>
      <w:tr w:rsidR="00F344C0" w:rsidRPr="00D2098F" w14:paraId="3AC7E848" w14:textId="77777777" w:rsidTr="7FDD6ABC">
        <w:trPr>
          <w:trHeight w:val="284"/>
        </w:trPr>
        <w:tc>
          <w:tcPr>
            <w:tcW w:w="641" w:type="dxa"/>
          </w:tcPr>
          <w:p w14:paraId="3170443F" w14:textId="0BB963C5" w:rsidR="00F344C0" w:rsidRPr="003025CC" w:rsidRDefault="00F344C0" w:rsidP="00E3786F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3AF6ED58" w14:textId="3B3D9DB6" w:rsidR="00F344C0" w:rsidRPr="003025CC" w:rsidRDefault="007D739E" w:rsidP="00E3786F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2</w:t>
            </w:r>
            <w:r w:rsidR="003025CC" w:rsidRPr="003025CC">
              <w:rPr>
                <w:rFonts w:cstheme="minorHAnsi"/>
                <w:b/>
                <w:bCs/>
                <w:cap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7799" w:type="dxa"/>
          </w:tcPr>
          <w:p w14:paraId="71D7949E" w14:textId="31FFBEC9" w:rsidR="00F344C0" w:rsidRDefault="3FE64F90" w:rsidP="7FDD6ABC">
            <w:pPr>
              <w:jc w:val="both"/>
              <w:rPr>
                <w:rFonts w:asciiTheme="majorHAnsi" w:hAnsiTheme="majorHAnsi" w:cstheme="majorBidi"/>
                <w:sz w:val="20"/>
                <w:szCs w:val="20"/>
                <w:lang w:val="en-MY"/>
              </w:rPr>
            </w:pPr>
            <w:r w:rsidRPr="7FDD6ABC">
              <w:rPr>
                <w:rFonts w:asciiTheme="majorHAnsi" w:hAnsiTheme="majorHAnsi" w:cstheme="majorBidi"/>
                <w:sz w:val="20"/>
                <w:szCs w:val="20"/>
              </w:rPr>
              <w:t>FIRESTOP SYSTEM</w:t>
            </w:r>
            <w:r w:rsidR="675F63B2" w:rsidRPr="7FDD6ABC">
              <w:rPr>
                <w:rFonts w:asciiTheme="majorHAnsi" w:hAnsiTheme="majorHAnsi" w:cstheme="majorBidi"/>
                <w:sz w:val="20"/>
                <w:szCs w:val="20"/>
              </w:rPr>
              <w:t>S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7DAF3D3"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WHEN </w:t>
            </w:r>
            <w:r w:rsidR="32D657F5" w:rsidRPr="7FDD6ABC">
              <w:rPr>
                <w:rFonts w:asciiTheme="majorHAnsi" w:hAnsiTheme="majorHAnsi" w:cstheme="majorBidi"/>
                <w:sz w:val="20"/>
                <w:szCs w:val="20"/>
              </w:rPr>
              <w:t>IN THE EVENT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7DAF3D3"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OF 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NO QUALIFIED TESTED SYSTEM </w:t>
            </w:r>
            <w:r w:rsidR="6E7EFDA8" w:rsidRPr="7FDD6ABC">
              <w:rPr>
                <w:rFonts w:asciiTheme="majorHAnsi" w:hAnsiTheme="majorHAnsi" w:cstheme="majorBidi"/>
                <w:sz w:val="20"/>
                <w:szCs w:val="20"/>
              </w:rPr>
              <w:t>IS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AVAILABLE </w:t>
            </w:r>
            <w:r w:rsidR="6E7EFDA8" w:rsidRPr="7FDD6ABC">
              <w:rPr>
                <w:rFonts w:asciiTheme="majorHAnsi" w:hAnsiTheme="majorHAnsi" w:cstheme="majorBidi"/>
                <w:sz w:val="20"/>
                <w:szCs w:val="20"/>
              </w:rPr>
              <w:t>FROM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A MANUFACTURER</w:t>
            </w:r>
            <w:r w:rsidR="07DAF3D3"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FOR SPECIFIC APPLICATION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, AN ENGINEERING JUDGMENT (EJ) </w:t>
            </w:r>
            <w:r w:rsidR="06D9F7E8"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SHALL BE 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DERIVED </w:t>
            </w:r>
            <w:r w:rsidR="2BB8E994"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BY THE MANUFACTURER 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>FROM SIMILAR QUALIFIED TESTED SYSTEM DESIGNS OR OTHER TEST REPORTS.</w:t>
            </w:r>
            <w:r w:rsidR="06D9F7E8"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FF64A5D" w:rsidRPr="7FDD6ABC">
              <w:rPr>
                <w:rFonts w:asciiTheme="majorHAnsi" w:hAnsiTheme="majorHAnsi" w:cstheme="majorBidi"/>
                <w:sz w:val="20"/>
                <w:szCs w:val="20"/>
              </w:rPr>
              <w:t>THE</w:t>
            </w:r>
            <w:r w:rsidR="4E24B9D1"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EVALUATION OF</w:t>
            </w:r>
            <w:r w:rsidR="0FF64A5D"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ENGINEERING JUDGMENT (EJ) DOCUMENTS SHALL FOLLOW THE </w:t>
            </w:r>
            <w:r w:rsidR="694FAA3E" w:rsidRPr="7FDD6ABC">
              <w:rPr>
                <w:rFonts w:asciiTheme="majorHAnsi" w:hAnsiTheme="majorHAnsi" w:cstheme="majorBidi"/>
                <w:sz w:val="20"/>
                <w:szCs w:val="20"/>
              </w:rPr>
              <w:t>GUIDELINES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SET FORTH B</w:t>
            </w:r>
            <w:r w:rsidR="46EA4186" w:rsidRPr="7FDD6ABC">
              <w:rPr>
                <w:rFonts w:asciiTheme="majorHAnsi" w:hAnsiTheme="majorHAnsi" w:cstheme="majorBidi"/>
                <w:sz w:val="20"/>
                <w:szCs w:val="20"/>
              </w:rPr>
              <w:t>Y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INTERNATIONAL FIRESTOP COUNCIL (IFC)</w:t>
            </w:r>
            <w:r w:rsidR="0BCA554C" w:rsidRPr="7FDD6ABC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>.</w:t>
            </w:r>
          </w:p>
          <w:p w14:paraId="2DFC153F" w14:textId="0E7BF663" w:rsidR="002956BF" w:rsidRPr="00F344C0" w:rsidRDefault="002956BF" w:rsidP="003B4BE4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  <w:lang w:val="en-MY"/>
              </w:rPr>
            </w:pPr>
          </w:p>
        </w:tc>
      </w:tr>
      <w:tr w:rsidR="003025CC" w:rsidRPr="00D2098F" w14:paraId="41602D5B" w14:textId="77777777" w:rsidTr="7FDD6ABC">
        <w:trPr>
          <w:trHeight w:val="284"/>
        </w:trPr>
        <w:tc>
          <w:tcPr>
            <w:tcW w:w="641" w:type="dxa"/>
          </w:tcPr>
          <w:p w14:paraId="66789339" w14:textId="77777777" w:rsidR="003025CC" w:rsidRPr="003025CC" w:rsidRDefault="003025CC" w:rsidP="00E3786F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61" w:type="dxa"/>
          </w:tcPr>
          <w:p w14:paraId="3AB4E4BA" w14:textId="3ADE76E0" w:rsidR="003025CC" w:rsidRPr="003025CC" w:rsidRDefault="007D739E" w:rsidP="00E3786F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2</w:t>
            </w:r>
            <w:r w:rsidR="003025CC">
              <w:rPr>
                <w:rFonts w:cstheme="minorHAnsi"/>
                <w:b/>
                <w:bCs/>
                <w:cap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7799" w:type="dxa"/>
          </w:tcPr>
          <w:p w14:paraId="3494EABD" w14:textId="3EA89B81" w:rsidR="003025CC" w:rsidRDefault="003025CC" w:rsidP="00EB2743">
            <w:pPr>
              <w:jc w:val="both"/>
              <w:rPr>
                <w:rFonts w:asciiTheme="majorHAnsi" w:hAnsiTheme="majorHAnsi" w:cstheme="majorBidi"/>
                <w:sz w:val="20"/>
                <w:szCs w:val="20"/>
                <w:lang w:val="en-MY"/>
              </w:rPr>
            </w:pPr>
            <w:r w:rsidRPr="71C8F9D2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>FIRESTOP SYSTEM</w:t>
            </w:r>
            <w:r w:rsidR="00571333" w:rsidRPr="71C8F9D2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>S</w:t>
            </w:r>
            <w:r w:rsidRPr="71C8F9D2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 xml:space="preserve"> (THROUGH-PENETRATIONS, FIRE-RESISTIVE JOINTS,</w:t>
            </w:r>
            <w:r w:rsidR="00571333" w:rsidRPr="71C8F9D2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 xml:space="preserve"> OR</w:t>
            </w:r>
            <w:r w:rsidRPr="71C8F9D2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 xml:space="preserve"> PERIMETER JOINTS) MAY HAVE ADDITIONAL PERFORMANCE REQUIREMENTS SUCH AS COMPENSATION OF MOVEMENT, AIR</w:t>
            </w:r>
            <w:r w:rsidR="00D65FD6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 xml:space="preserve"> </w:t>
            </w:r>
            <w:r w:rsidRPr="71C8F9D2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>/</w:t>
            </w:r>
            <w:r w:rsidR="00D65FD6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 xml:space="preserve"> </w:t>
            </w:r>
            <w:r w:rsidRPr="71C8F9D2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 xml:space="preserve">SMOKE TIGHTNESS, ACOUSTIC PROPERTIES ETC. WHICH ARE NOT DESCRIBED IN THE ABOVE </w:t>
            </w:r>
            <w:r w:rsidR="007D739E" w:rsidRPr="71C8F9D2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>STANDARDS BUT</w:t>
            </w:r>
            <w:r w:rsidRPr="71C8F9D2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 xml:space="preserve"> SHALL BE CONSIDERED IN </w:t>
            </w:r>
            <w:r w:rsidR="00DB3F46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>REFE</w:t>
            </w:r>
            <w:r w:rsidR="00EB2743">
              <w:rPr>
                <w:rFonts w:asciiTheme="majorHAnsi" w:hAnsiTheme="majorHAnsi" w:cstheme="majorBidi"/>
                <w:sz w:val="20"/>
                <w:szCs w:val="20"/>
                <w:lang w:val="en-MY"/>
              </w:rPr>
              <w:t xml:space="preserve">RENCE TO THE PROJECT REQUIREMENT. </w:t>
            </w:r>
          </w:p>
          <w:p w14:paraId="48B77715" w14:textId="6CD91D15" w:rsidR="00EB2743" w:rsidRPr="003025CC" w:rsidRDefault="00EB2743" w:rsidP="00EB2743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  <w:lang w:val="en-MY"/>
              </w:rPr>
            </w:pPr>
          </w:p>
        </w:tc>
      </w:tr>
      <w:tr w:rsidR="00E3786F" w:rsidRPr="00D2098F" w14:paraId="6DEEEFD9" w14:textId="77777777" w:rsidTr="7FDD6ABC">
        <w:trPr>
          <w:trHeight w:val="54"/>
        </w:trPr>
        <w:tc>
          <w:tcPr>
            <w:tcW w:w="641" w:type="dxa"/>
          </w:tcPr>
          <w:p w14:paraId="1A70365E" w14:textId="3B10B4B3" w:rsidR="00E3786F" w:rsidRPr="00D80442" w:rsidRDefault="00970D29" w:rsidP="00E3786F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3.0</w:t>
            </w:r>
          </w:p>
        </w:tc>
        <w:tc>
          <w:tcPr>
            <w:tcW w:w="8460" w:type="dxa"/>
            <w:gridSpan w:val="2"/>
          </w:tcPr>
          <w:p w14:paraId="5DE27675" w14:textId="77777777" w:rsidR="00E3786F" w:rsidRPr="00681171" w:rsidRDefault="00E3786F" w:rsidP="00E3786F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681171">
              <w:rPr>
                <w:rFonts w:cstheme="minorHAnsi"/>
                <w:b/>
                <w:bCs/>
                <w:caps/>
                <w:sz w:val="20"/>
                <w:szCs w:val="20"/>
              </w:rPr>
              <w:t>QUALITY ASSURANCE</w:t>
            </w:r>
          </w:p>
          <w:p w14:paraId="53E75D30" w14:textId="77777777" w:rsidR="00E3786F" w:rsidRPr="006E64D3" w:rsidRDefault="00E3786F" w:rsidP="00E3786F">
            <w:pPr>
              <w:pStyle w:val="NoSpacing"/>
              <w:rPr>
                <w:rFonts w:cstheme="minorHAnsi"/>
                <w:b/>
                <w:bCs/>
                <w:caps/>
                <w:sz w:val="18"/>
                <w:szCs w:val="20"/>
                <w:u w:val="single"/>
              </w:rPr>
            </w:pPr>
          </w:p>
        </w:tc>
      </w:tr>
      <w:tr w:rsidR="007A01F5" w:rsidRPr="00D2098F" w14:paraId="6ED1573B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93613F1" w14:textId="77777777" w:rsidR="007A01F5" w:rsidRPr="00D2098F" w:rsidRDefault="007A01F5" w:rsidP="00E3786F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AA7AA76" w14:textId="5B7A2C6C" w:rsidR="007A01F5" w:rsidRPr="003C64DA" w:rsidRDefault="007A01F5" w:rsidP="00E3786F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3C64DA">
              <w:rPr>
                <w:rFonts w:cstheme="minorHAnsi"/>
                <w:b/>
                <w:bCs/>
                <w:caps/>
                <w:sz w:val="20"/>
                <w:szCs w:val="20"/>
              </w:rPr>
              <w:t>3.</w:t>
            </w:r>
            <w:r w:rsidR="008C464B" w:rsidRPr="003C64DA">
              <w:rPr>
                <w:rFonts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1C548C37" w14:textId="33CBCA10" w:rsidR="007A01F5" w:rsidRPr="00D2098F" w:rsidRDefault="007A01F5" w:rsidP="007A01F5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1A3132B0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firestop compound shall not contain any harmful solvents or inorganic fibers. The </w:t>
            </w: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firestop</w:t>
            </w:r>
            <w:r w:rsidRPr="1A3132B0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material must be unaffected by moisture and must maintain the </w:t>
            </w: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fire </w:t>
            </w:r>
            <w:r w:rsidRPr="1A3132B0">
              <w:rPr>
                <w:rFonts w:asciiTheme="minorHAnsi" w:hAnsiTheme="minorHAnsi" w:cstheme="minorBidi"/>
                <w:caps/>
                <w:sz w:val="20"/>
                <w:szCs w:val="20"/>
              </w:rPr>
              <w:t>integrity of the floor or wall assembl</w:t>
            </w:r>
            <w:r w:rsidR="006B424F">
              <w:rPr>
                <w:rFonts w:asciiTheme="minorHAnsi" w:hAnsiTheme="minorHAnsi" w:cstheme="minorBidi"/>
                <w:caps/>
                <w:sz w:val="20"/>
                <w:szCs w:val="20"/>
              </w:rPr>
              <w:t>y</w:t>
            </w:r>
            <w:r w:rsidRPr="1A3132B0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for its </w:t>
            </w: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fire RATING WHICH is</w:t>
            </w:r>
            <w:r w:rsidRPr="1A3132B0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tested in accordance </w:t>
            </w: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WITH applicable referenced standards</w:t>
            </w:r>
            <w:r w:rsidRPr="1A3132B0">
              <w:rPr>
                <w:rFonts w:asciiTheme="minorHAnsi" w:hAnsiTheme="minorHAnsi" w:cstheme="minorBidi"/>
                <w:caps/>
                <w:sz w:val="20"/>
                <w:szCs w:val="20"/>
              </w:rPr>
              <w:t>.</w:t>
            </w:r>
          </w:p>
          <w:p w14:paraId="0D436DA0" w14:textId="77777777" w:rsidR="007A01F5" w:rsidRDefault="007A01F5" w:rsidP="00E3786F">
            <w:pPr>
              <w:pStyle w:val="NoSpacing"/>
              <w:jc w:val="both"/>
              <w:rPr>
                <w:rFonts w:cstheme="minorHAnsi"/>
                <w:caps/>
                <w:sz w:val="20"/>
                <w:szCs w:val="20"/>
              </w:rPr>
            </w:pPr>
          </w:p>
        </w:tc>
      </w:tr>
      <w:tr w:rsidR="00D86179" w:rsidRPr="00D2098F" w14:paraId="0BD97DDF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421801C" w14:textId="77777777" w:rsidR="00D86179" w:rsidRPr="00D2098F" w:rsidRDefault="00D86179" w:rsidP="00E3786F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43C8AE4" w14:textId="33C63158" w:rsidR="00D86179" w:rsidRDefault="00D86179" w:rsidP="00E3786F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3.2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4E8302B8" w14:textId="77777777" w:rsidR="00D86179" w:rsidRDefault="00D86179" w:rsidP="00D86179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proposed firestop materials and methods shall conform to applicable governing codes having local jurisdiction – under by-laws ubbl 1984 and general provisions of contract, which are accepted for use by director general of fire services (d.g.f.s.) or bomba. </w:t>
            </w:r>
          </w:p>
          <w:p w14:paraId="41A902B4" w14:textId="77777777" w:rsidR="00D86179" w:rsidRDefault="00D86179" w:rsidP="00D86179">
            <w:pPr>
              <w:pStyle w:val="NoSpacing"/>
              <w:jc w:val="both"/>
              <w:rPr>
                <w:rFonts w:cstheme="minorHAnsi"/>
                <w:caps/>
                <w:sz w:val="20"/>
                <w:szCs w:val="20"/>
              </w:rPr>
            </w:pPr>
          </w:p>
        </w:tc>
      </w:tr>
      <w:tr w:rsidR="00625A6C" w:rsidRPr="00D2098F" w14:paraId="31465609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CDF961D" w14:textId="77777777" w:rsidR="00625A6C" w:rsidRPr="00D2098F" w:rsidRDefault="00625A6C" w:rsidP="00E3786F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88EBF82" w14:textId="58EE92CD" w:rsidR="00625A6C" w:rsidRPr="003C64DA" w:rsidRDefault="00625A6C" w:rsidP="00E3786F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3.</w:t>
            </w:r>
            <w:r w:rsidR="00D86179">
              <w:rPr>
                <w:rFonts w:cstheme="minorHAnsi"/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29D44F37" w14:textId="2113B85D" w:rsidR="00D86179" w:rsidRDefault="4D410F2E" w:rsidP="7FDD6ABC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Firestop systems do not re</w:t>
            </w:r>
            <w:r w:rsidR="1300D01B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-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establish the structural integrity of load bearing assemblies or support live loads and traffic. installer shall consult the </w:t>
            </w:r>
            <w:r w:rsidR="03B3A4EE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structural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engineer prior to penetrating any load bearing assembly.</w:t>
            </w:r>
          </w:p>
          <w:p w14:paraId="7755CA7F" w14:textId="77777777" w:rsidR="00625A6C" w:rsidRPr="1A3132B0" w:rsidRDefault="00625A6C" w:rsidP="00D86179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</w:tc>
      </w:tr>
      <w:tr w:rsidR="00625A6C" w:rsidRPr="00D2098F" w14:paraId="51B1601E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9BBE378" w14:textId="77777777" w:rsidR="00625A6C" w:rsidRPr="00D2098F" w:rsidRDefault="00625A6C" w:rsidP="00E3786F">
            <w:pPr>
              <w:pStyle w:val="NoSpacing"/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8124BAF" w14:textId="564028E3" w:rsidR="00625A6C" w:rsidRPr="003C64DA" w:rsidRDefault="00625A6C" w:rsidP="00E3786F">
            <w:pPr>
              <w:pStyle w:val="NoSpacing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</w:rPr>
              <w:t>3.</w:t>
            </w:r>
            <w:r w:rsidR="00D86179">
              <w:rPr>
                <w:rFonts w:cstheme="minorHAnsi"/>
                <w:b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3D9B6122" w14:textId="30FD8986" w:rsidR="71C8F9D2" w:rsidRDefault="4D410F2E" w:rsidP="71C8F9D2">
            <w:pPr>
              <w:pStyle w:val="NoSpacing"/>
              <w:jc w:val="both"/>
              <w:rPr>
                <w:caps/>
                <w:sz w:val="20"/>
                <w:szCs w:val="20"/>
              </w:rPr>
            </w:pPr>
            <w:r w:rsidRPr="7FDD6ABC">
              <w:rPr>
                <w:caps/>
                <w:sz w:val="20"/>
                <w:szCs w:val="20"/>
              </w:rPr>
              <w:t xml:space="preserve">installation of Firestop systemS shall CONFORM requirements of qualified STANDARDS or </w:t>
            </w:r>
            <w:r w:rsidR="024B3A1A" w:rsidRPr="7FDD6ABC">
              <w:rPr>
                <w:caps/>
                <w:sz w:val="20"/>
                <w:szCs w:val="20"/>
              </w:rPr>
              <w:t>manufacturer's</w:t>
            </w:r>
            <w:r w:rsidRPr="7FDD6ABC">
              <w:rPr>
                <w:caps/>
                <w:sz w:val="20"/>
                <w:szCs w:val="20"/>
              </w:rPr>
              <w:t xml:space="preserve"> approved modifications, as supported by engineering Judgment (EJ).</w:t>
            </w:r>
          </w:p>
          <w:p w14:paraId="00EE514B" w14:textId="3F1D0018" w:rsidR="00625A6C" w:rsidRPr="1A3132B0" w:rsidRDefault="00625A6C" w:rsidP="007A01F5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</w:tc>
      </w:tr>
      <w:tr w:rsidR="71C8F9D2" w14:paraId="751694E1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0C0D68D" w14:textId="1886715B" w:rsidR="71C8F9D2" w:rsidRDefault="71C8F9D2" w:rsidP="71C8F9D2">
            <w:pPr>
              <w:pStyle w:val="NoSpacing"/>
              <w:rPr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179C791" w14:textId="58DB9E73" w:rsidR="2F3A253F" w:rsidRPr="00C220B6" w:rsidRDefault="2F3A253F" w:rsidP="71C8F9D2">
            <w:pPr>
              <w:pStyle w:val="NoSpacing"/>
              <w:rPr>
                <w:b/>
                <w:bCs/>
                <w:caps/>
                <w:sz w:val="20"/>
                <w:szCs w:val="20"/>
              </w:rPr>
            </w:pPr>
            <w:r w:rsidRPr="00C220B6">
              <w:rPr>
                <w:b/>
                <w:bCs/>
                <w:caps/>
                <w:sz w:val="20"/>
                <w:szCs w:val="20"/>
              </w:rPr>
              <w:t>3.5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619BF14C" w14:textId="01FAB331" w:rsidR="0FCC8291" w:rsidRPr="00C220B6" w:rsidRDefault="4E330124" w:rsidP="71C8F9D2">
            <w:pPr>
              <w:pStyle w:val="NoSpacing"/>
              <w:jc w:val="both"/>
              <w:rPr>
                <w:caps/>
                <w:sz w:val="20"/>
                <w:szCs w:val="20"/>
              </w:rPr>
            </w:pPr>
            <w:r w:rsidRPr="7FDD6ABC">
              <w:rPr>
                <w:caps/>
                <w:sz w:val="20"/>
                <w:szCs w:val="20"/>
              </w:rPr>
              <w:t>It is recommended that firestop systems</w:t>
            </w:r>
            <w:r w:rsidR="346F2DCC" w:rsidRPr="7FDD6ABC">
              <w:rPr>
                <w:caps/>
                <w:sz w:val="20"/>
                <w:szCs w:val="20"/>
              </w:rPr>
              <w:t xml:space="preserve"> TO</w:t>
            </w:r>
            <w:r w:rsidRPr="7FDD6ABC">
              <w:rPr>
                <w:caps/>
                <w:sz w:val="20"/>
                <w:szCs w:val="20"/>
              </w:rPr>
              <w:t xml:space="preserve"> be supplied and installed by a manufacturer-accredited specialist contractor (e.g., Hilti Accredited Firestop Specialist Contractor – HAFSC), or an equivalent certified by the firestop system manufacturer, to ensure the highest standard of installation quality and compliance.</w:t>
            </w:r>
          </w:p>
          <w:p w14:paraId="3BB3ED2E" w14:textId="638B41AA" w:rsidR="71C8F9D2" w:rsidRPr="00C220B6" w:rsidRDefault="71C8F9D2" w:rsidP="71C8F9D2">
            <w:pPr>
              <w:pStyle w:val="NoSpacing"/>
              <w:jc w:val="both"/>
              <w:rPr>
                <w:caps/>
                <w:sz w:val="20"/>
                <w:szCs w:val="20"/>
              </w:rPr>
            </w:pPr>
          </w:p>
        </w:tc>
      </w:tr>
      <w:tr w:rsidR="00E77751" w:rsidRPr="00D2098F" w14:paraId="6F5DD05A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7CEAACD" w14:textId="2C83B5D7" w:rsidR="00E77751" w:rsidRPr="00BC66F9" w:rsidRDefault="00E77751" w:rsidP="00E77751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4</w:t>
            </w:r>
            <w:r w:rsidRPr="0041243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.0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B6851" w14:textId="75EC50C5" w:rsidR="00E77751" w:rsidRPr="00BC66F9" w:rsidRDefault="00E77751" w:rsidP="71C8F9D2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Bidi"/>
                <w:b/>
                <w:bCs/>
                <w:caps/>
                <w:sz w:val="20"/>
                <w:szCs w:val="20"/>
              </w:rPr>
            </w:pPr>
            <w:r w:rsidRPr="71C8F9D2">
              <w:rPr>
                <w:rFonts w:asciiTheme="minorHAnsi" w:hAnsiTheme="minorHAnsi" w:cstheme="minorBidi"/>
                <w:b/>
                <w:bCs/>
                <w:caps/>
                <w:sz w:val="20"/>
                <w:szCs w:val="20"/>
              </w:rPr>
              <w:t>tender submissions</w:t>
            </w:r>
            <w:r w:rsidR="000A13BF" w:rsidRPr="71C8F9D2">
              <w:rPr>
                <w:rFonts w:asciiTheme="minorHAnsi" w:hAnsiTheme="minorHAnsi" w:cstheme="minorBidi"/>
                <w:b/>
                <w:bCs/>
                <w:caps/>
                <w:sz w:val="20"/>
                <w:szCs w:val="20"/>
              </w:rPr>
              <w:t xml:space="preserve"> – INFORMATION REQUIRED IN TENDER RETURN</w:t>
            </w:r>
          </w:p>
        </w:tc>
      </w:tr>
      <w:tr w:rsidR="00687A16" w:rsidRPr="00D2098F" w14:paraId="22483A2F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EA10342" w14:textId="77777777" w:rsidR="00687A16" w:rsidRDefault="00687A16" w:rsidP="00687A16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206C17B" w14:textId="0F211955" w:rsidR="00687A16" w:rsidRDefault="00687A16" w:rsidP="00687A16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4.</w:t>
            </w:r>
            <w:r w:rsidR="00CC6FE5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3C0FBDB6" w14:textId="77777777" w:rsidR="00687A16" w:rsidRDefault="00687A16" w:rsidP="00687A16">
            <w:pPr>
              <w:tabs>
                <w:tab w:val="left" w:pos="0"/>
                <w:tab w:val="left" w:pos="72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D2098F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The Tenderer shall 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>submit</w:t>
            </w:r>
            <w:r w:rsidRPr="00D2098F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the following information</w:t>
            </w:r>
            <w:r w:rsidRPr="00D2098F">
              <w:rPr>
                <w:rFonts w:asciiTheme="minorHAnsi" w:hAnsiTheme="minorHAnsi" w:cstheme="minorHAnsi"/>
                <w:iCs/>
                <w:caps/>
                <w:sz w:val="20"/>
                <w:szCs w:val="20"/>
              </w:rPr>
              <w:t xml:space="preserve"> </w:t>
            </w:r>
            <w:r w:rsidRPr="00D2098F">
              <w:rPr>
                <w:rFonts w:asciiTheme="minorHAnsi" w:hAnsiTheme="minorHAnsi" w:cstheme="minorHAnsi"/>
                <w:caps/>
                <w:sz w:val="20"/>
                <w:szCs w:val="20"/>
              </w:rPr>
              <w:t>within the tender submission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: </w:t>
            </w:r>
            <w:r w:rsidRPr="00D2098F">
              <w:rPr>
                <w:rFonts w:asciiTheme="minorHAnsi" w:hAnsiTheme="minorHAnsi" w:cstheme="minorHAnsi"/>
                <w:caps/>
                <w:sz w:val="20"/>
                <w:szCs w:val="20"/>
              </w:rPr>
              <w:t>-</w:t>
            </w:r>
          </w:p>
          <w:p w14:paraId="42EDB194" w14:textId="77777777" w:rsidR="00687A16" w:rsidRDefault="00687A16" w:rsidP="00687A16">
            <w:pPr>
              <w:tabs>
                <w:tab w:val="left" w:pos="0"/>
                <w:tab w:val="left" w:pos="72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  <w:p w14:paraId="33C25907" w14:textId="77777777" w:rsidR="00687A16" w:rsidRPr="002151F1" w:rsidRDefault="00687A16" w:rsidP="00EC028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002151F1">
              <w:rPr>
                <w:rFonts w:asciiTheme="minorHAnsi" w:hAnsiTheme="minorHAnsi" w:cstheme="minorBidi"/>
                <w:caps/>
                <w:sz w:val="20"/>
                <w:szCs w:val="20"/>
              </w:rPr>
              <w:t>Statement of compliance with the fireSTOP specification AS PER SECTION 2.1.</w:t>
            </w:r>
          </w:p>
          <w:p w14:paraId="41DE285A" w14:textId="11CCD95D" w:rsidR="00687A16" w:rsidRPr="002151F1" w:rsidRDefault="00687A16" w:rsidP="71C8F9D2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produ</w:t>
            </w:r>
            <w:r w:rsidR="0083AC70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c</w:t>
            </w:r>
            <w:r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t Data sheets of the proposed fireSTOP SYSTEMs FOR FIRE compartmentation.</w:t>
            </w:r>
          </w:p>
          <w:p w14:paraId="02BED120" w14:textId="17299F92" w:rsidR="00687A16" w:rsidRDefault="00687A16" w:rsidP="71C8F9D2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other </w:t>
            </w:r>
            <w:r w:rsidR="0575A2FE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firestop</w:t>
            </w:r>
            <w:r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test reports</w:t>
            </w:r>
            <w:r w:rsidR="00573417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, </w:t>
            </w:r>
            <w:r w:rsidR="00E704F0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where relevant </w:t>
            </w:r>
            <w:r w:rsidR="00954D41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OF</w:t>
            </w:r>
            <w:r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the proposed</w:t>
            </w:r>
            <w:r w:rsidR="00C17115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PRODUCT WHICH</w:t>
            </w:r>
            <w:r w:rsidR="0070644B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00B75ABF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are </w:t>
            </w:r>
            <w:r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performed by an accredited anD INDEPENDENT TEST LABORATORY</w:t>
            </w:r>
            <w:r w:rsidR="00030CE8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: -</w:t>
            </w:r>
          </w:p>
          <w:p w14:paraId="6D697697" w14:textId="77777777" w:rsidR="00687A16" w:rsidRDefault="00687A16" w:rsidP="00EC0287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acoustic</w:t>
            </w:r>
          </w:p>
          <w:p w14:paraId="01F76105" w14:textId="77777777" w:rsidR="00687A16" w:rsidRDefault="00687A16" w:rsidP="00EC0287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GAS TIGHTNESS</w:t>
            </w:r>
          </w:p>
          <w:p w14:paraId="0A519F10" w14:textId="77777777" w:rsidR="00687A16" w:rsidRDefault="00687A16" w:rsidP="00EC0287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MOVEMENT CAPABILITY</w:t>
            </w:r>
          </w:p>
          <w:p w14:paraId="784FDCAA" w14:textId="77777777" w:rsidR="00687A16" w:rsidRDefault="00687A16" w:rsidP="00EC0287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WATER TIGHTNESS</w:t>
            </w:r>
          </w:p>
          <w:p w14:paraId="3A3352DD" w14:textId="65868613" w:rsidR="00687A16" w:rsidRPr="0081423D" w:rsidRDefault="00687A16" w:rsidP="0081423D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lastRenderedPageBreak/>
              <w:t>AGEING RESISTANCE</w:t>
            </w:r>
          </w:p>
          <w:p w14:paraId="5DFEC50B" w14:textId="77777777" w:rsidR="00687A16" w:rsidRDefault="00687A16" w:rsidP="00EC0287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MOLD &amp; mILDEW RESISTANCE</w:t>
            </w:r>
          </w:p>
          <w:p w14:paraId="1407CF3A" w14:textId="14E6153D" w:rsidR="009544B4" w:rsidRDefault="009544B4" w:rsidP="00EC0287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ELECTRICAL RESISTANCE</w:t>
            </w:r>
          </w:p>
          <w:p w14:paraId="11DA3242" w14:textId="77777777" w:rsidR="00687A16" w:rsidRPr="00FD76D8" w:rsidRDefault="00687A16" w:rsidP="00EC0287">
            <w:pPr>
              <w:pStyle w:val="ListParagraph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GREEN BUILDING CERTIFICATION - VOC</w:t>
            </w:r>
          </w:p>
          <w:p w14:paraId="7AC6B9BB" w14:textId="77777777" w:rsidR="00687A16" w:rsidRPr="002151F1" w:rsidRDefault="00687A16" w:rsidP="00EC0287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002151F1">
              <w:rPr>
                <w:rFonts w:asciiTheme="minorHAnsi" w:hAnsiTheme="minorHAnsi" w:cstheme="minorBidi"/>
                <w:caps/>
                <w:sz w:val="20"/>
                <w:szCs w:val="20"/>
              </w:rPr>
              <w:t>VALID ‘Jabatan Bomba dan Penyelamat Malaysia’ Fire Certificate.</w:t>
            </w:r>
          </w:p>
          <w:p w14:paraId="182A650C" w14:textId="77777777" w:rsidR="00687A16" w:rsidRPr="009544B4" w:rsidRDefault="3AF6331C" w:rsidP="7FDD6AB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Local Commercial Project Reference.</w:t>
            </w:r>
          </w:p>
          <w:p w14:paraId="083988F8" w14:textId="7A60A6FF" w:rsidR="009544B4" w:rsidRPr="009544B4" w:rsidRDefault="009544B4" w:rsidP="009544B4">
            <w:pPr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</w:tc>
      </w:tr>
      <w:tr w:rsidR="00170B71" w:rsidRPr="00D2098F" w14:paraId="36493134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931EA13" w14:textId="77777777" w:rsidR="00170B71" w:rsidRDefault="00170B71" w:rsidP="00687A16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AEDBB73" w14:textId="5B0D2ED0" w:rsidR="00170B71" w:rsidRDefault="00170B71" w:rsidP="00687A16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4.</w:t>
            </w:r>
            <w:r w:rsidR="00CC6FE5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02413E78" w14:textId="5C6D461C" w:rsidR="00170B71" w:rsidRDefault="5876A0C2" w:rsidP="71C8F9D2">
            <w:pPr>
              <w:tabs>
                <w:tab w:val="left" w:pos="72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UPON</w:t>
            </w:r>
            <w:r w:rsidR="00170B71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AWARD of the contract, the</w:t>
            </w:r>
            <w:r w:rsidR="00030CE8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INSTALLER </w:t>
            </w:r>
            <w:r w:rsidR="000B1287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SHALL</w:t>
            </w:r>
            <w:r w:rsidR="00170B71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000B1287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FOLLOW THE SUBMITTALS REQUIRED UNDER SECTION 5.0 OF THE GENERAL NOTES.</w:t>
            </w:r>
          </w:p>
          <w:p w14:paraId="4D3CF328" w14:textId="3C3423EC" w:rsidR="000B1287" w:rsidRPr="000B1287" w:rsidRDefault="000B1287" w:rsidP="000B1287">
            <w:pPr>
              <w:tabs>
                <w:tab w:val="left" w:pos="0"/>
                <w:tab w:val="left" w:pos="72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CC6FE5" w:rsidRPr="00D2098F" w14:paraId="02C7B595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93B2423" w14:textId="77777777" w:rsidR="00CC6FE5" w:rsidRDefault="00CC6FE5" w:rsidP="00CC6FE5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CE63EEA" w14:textId="7C9833EA" w:rsidR="00CC6FE5" w:rsidRDefault="00CC6FE5" w:rsidP="00CC6FE5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4.3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594D2B2F" w14:textId="32AE9653" w:rsidR="00CC6FE5" w:rsidRDefault="317B902C" w:rsidP="7FDD6ABC">
            <w:pPr>
              <w:tabs>
                <w:tab w:val="left" w:pos="72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If the tenderer proposes a different proprietary product, it must be submitted </w:t>
            </w:r>
            <w:r w:rsidR="6061B12C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FOR THE ARCHITECT’S AND PROJECT CONSULTANT’S REVIEW AND APPROVAL AS AN ACCEPTABLE EQUIVALENT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.</w:t>
            </w:r>
          </w:p>
          <w:p w14:paraId="48085593" w14:textId="77777777" w:rsidR="00CC6FE5" w:rsidRPr="71C8F9D2" w:rsidRDefault="00CC6FE5" w:rsidP="00CC6FE5">
            <w:pPr>
              <w:tabs>
                <w:tab w:val="left" w:pos="72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</w:tc>
      </w:tr>
      <w:tr w:rsidR="00687A16" w:rsidRPr="00D2098F" w14:paraId="28F33034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8A026B0" w14:textId="0E9FB16C" w:rsidR="00687A16" w:rsidRPr="00BC66F9" w:rsidRDefault="00687A16" w:rsidP="00687A16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5.0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C795F" w14:textId="6EC97E7F" w:rsidR="00687A16" w:rsidRDefault="00687A16" w:rsidP="00687A16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BC66F9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SUBMITTAL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s</w:t>
            </w:r>
          </w:p>
          <w:p w14:paraId="772D8924" w14:textId="128CC731" w:rsidR="00687A16" w:rsidRPr="00F6524A" w:rsidRDefault="00687A16" w:rsidP="00687A16">
            <w:pPr>
              <w:suppressAutoHyphens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687A16" w:rsidRPr="00D2098F" w14:paraId="39A36BE8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2B6E37A" w14:textId="77777777" w:rsidR="00687A16" w:rsidRDefault="00687A16" w:rsidP="00687A1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D41BEEC" w14:textId="23725485" w:rsidR="00687A16" w:rsidRPr="003C64DA" w:rsidRDefault="00687A16" w:rsidP="00687A16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5.1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0AC0AF08" w14:textId="1D1BA078" w:rsidR="00687A16" w:rsidRDefault="00687A16" w:rsidP="00A51482">
            <w:pPr>
              <w:suppressAutoHyphens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THE </w:t>
            </w:r>
            <w:r w:rsidRPr="00F6524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INSTALLER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IS</w:t>
            </w:r>
            <w:r w:rsidRPr="00F6524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REQUIRED TO SUBMIT THE FOLLOWING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DOCUMENTS</w:t>
            </w:r>
            <w:r w:rsidRPr="00F6524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FOR ARCHITECT’S AND PROJECT CONSULTANT’S REVIEW AND APPROVAL PRIOR TO INSTALLATION OF FIRESTOP SYSTEMS,</w:t>
            </w:r>
          </w:p>
          <w:p w14:paraId="0E837B1A" w14:textId="77777777" w:rsidR="00687A16" w:rsidRPr="00F6524A" w:rsidRDefault="00687A16" w:rsidP="00A51482">
            <w:pPr>
              <w:suppressAutoHyphens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14:paraId="1D076D65" w14:textId="3FF75173" w:rsidR="00687A16" w:rsidRDefault="3AF6331C" w:rsidP="00EC0287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MANUFACTURER’S SPECIFICATION AND TECHNICAL DATA FOR EACH MATERIAL SUPPORTED BY 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‘Jabatan Bomba dan Penyelamat Malaysia’ fire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CERTIFICATE.</w:t>
            </w:r>
          </w:p>
          <w:p w14:paraId="40FC8AF7" w14:textId="3B21C986" w:rsidR="00687A16" w:rsidRDefault="3AF6331C" w:rsidP="00EC0287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MATERIAL SAFETY DATA SHEETS.</w:t>
            </w:r>
          </w:p>
          <w:p w14:paraId="336C0650" w14:textId="60BF39B9" w:rsidR="00687A16" w:rsidRDefault="3AF6331C" w:rsidP="00EC0287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DOCUMENTATION OF QUALIFIED TESTED FIRESTOP SYSTEMS TO BE USED, WHICH MEET THE 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applicable referenced standards</w:t>
            </w:r>
          </w:p>
          <w:p w14:paraId="523B0A12" w14:textId="70C8E451" w:rsidR="00687A16" w:rsidRDefault="3AF6331C" w:rsidP="00EC0287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MANUFACTURER’S </w:t>
            </w:r>
            <w:r w:rsidR="3E86900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PRINTED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INSTALLATION INSTRUCTIONS</w:t>
            </w:r>
            <w:r w:rsidR="7D088156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(MPII)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. </w:t>
            </w:r>
          </w:p>
          <w:p w14:paraId="3DFE3AAB" w14:textId="14AD26DB" w:rsidR="00687A16" w:rsidRDefault="3AF6331C" w:rsidP="00EC0287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IF APPLICABLE, ENGINEERING JUDGMENT (EJ) REPORT FOR</w:t>
            </w:r>
            <w:r w:rsidR="087B17D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87B17D3" w:rsidRPr="00175E10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 PARTICULAR APPLICATION WHERE THERE IS NO SPECIFIC TESTED AND LISTED FIRESTOP SYSTEM AVAILABL</w:t>
            </w:r>
            <w:r w:rsidR="05FDED54" w:rsidRPr="00175E10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="087B17D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</w:p>
          <w:p w14:paraId="7B3A6EB9" w14:textId="089740F6" w:rsidR="00687A16" w:rsidRPr="00931893" w:rsidRDefault="3AF6331C" w:rsidP="7FDD6ABC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IF APPLICABLE, MATERIAL CERTIFICATE COMPLYING WITH</w:t>
            </w:r>
            <w:r w:rsidR="087B17D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GREEN </w:t>
            </w:r>
            <w:r w:rsidR="442176E6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BUILDING CERTIFICATION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REQUIREMENTS FOR INDOOR ENVIRONMENTAL QUALITY CREDIT – VOC CONTENT AND VOC EMISSION.</w:t>
            </w:r>
          </w:p>
          <w:p w14:paraId="0E464A77" w14:textId="60648181" w:rsidR="00687A16" w:rsidRPr="00931893" w:rsidRDefault="00687A16" w:rsidP="00A51482">
            <w:pPr>
              <w:suppressAutoHyphens/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687A16" w:rsidRPr="007A5009" w14:paraId="6B019467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9E36C07" w14:textId="77777777" w:rsidR="00687A16" w:rsidRDefault="00687A16" w:rsidP="00687A1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4B415A6" w14:textId="38DE7575" w:rsidR="00687A16" w:rsidRDefault="00687A16" w:rsidP="00687A16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5.2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4DC28400" w14:textId="6A6D986D" w:rsidR="00687A16" w:rsidRDefault="3AF6331C" w:rsidP="7FDD6ABC">
            <w:p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SUBMISSION OF ENGINEERING JUDGMENT (EJ) – WHERE THERE IS NO SPECIFIC TESTED AND LISTED FIRESTOP SYSTEM AVAILABLE FOR A PARTICULAR APPLICATION, THE </w:t>
            </w:r>
            <w:r w:rsidR="005B142E">
              <w:rPr>
                <w:rFonts w:asciiTheme="majorHAnsi" w:hAnsiTheme="majorHAnsi" w:cstheme="majorBidi"/>
                <w:sz w:val="20"/>
                <w:szCs w:val="20"/>
              </w:rPr>
              <w:t xml:space="preserve">INSTALLER SHALL </w:t>
            </w:r>
            <w:r w:rsidR="00B12CFD">
              <w:rPr>
                <w:rFonts w:asciiTheme="majorHAnsi" w:hAnsiTheme="majorHAnsi" w:cstheme="majorBidi"/>
                <w:sz w:val="20"/>
                <w:szCs w:val="20"/>
              </w:rPr>
              <w:t>REQUEST THE MANUFACTURER</w:t>
            </w:r>
            <w:r w:rsidR="008C791B">
              <w:rPr>
                <w:rFonts w:asciiTheme="majorHAnsi" w:hAnsiTheme="majorHAnsi" w:cstheme="majorBidi"/>
                <w:sz w:val="20"/>
                <w:szCs w:val="20"/>
              </w:rPr>
              <w:t xml:space="preserve"> TO PROVIDE A SITE-SPECIFIC EJ</w:t>
            </w:r>
            <w:r w:rsidR="001D3D7A">
              <w:rPr>
                <w:rFonts w:asciiTheme="majorHAnsi" w:hAnsiTheme="majorHAnsi" w:cstheme="majorBidi"/>
                <w:sz w:val="20"/>
                <w:szCs w:val="20"/>
              </w:rPr>
              <w:t xml:space="preserve">. THE INSTALLER </w:t>
            </w:r>
            <w:r w:rsidR="007A5009">
              <w:rPr>
                <w:rFonts w:asciiTheme="majorHAnsi" w:hAnsiTheme="majorHAnsi" w:cstheme="majorBidi"/>
                <w:sz w:val="20"/>
                <w:szCs w:val="20"/>
              </w:rPr>
              <w:t xml:space="preserve">SHALL THEN </w:t>
            </w:r>
            <w:r w:rsidR="00334A5F">
              <w:rPr>
                <w:rFonts w:asciiTheme="majorHAnsi" w:hAnsiTheme="majorHAnsi" w:cstheme="majorBidi"/>
                <w:sz w:val="20"/>
                <w:szCs w:val="20"/>
              </w:rPr>
              <w:t xml:space="preserve">SUBMIT THE EJ </w:t>
            </w:r>
            <w:r w:rsidR="00BE711C">
              <w:rPr>
                <w:rFonts w:asciiTheme="majorHAnsi" w:hAnsiTheme="majorHAnsi" w:cstheme="majorBidi"/>
                <w:sz w:val="20"/>
                <w:szCs w:val="20"/>
              </w:rPr>
              <w:t>FOR THE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ARCHITECT</w:t>
            </w:r>
            <w:r w:rsidR="00BE711C">
              <w:rPr>
                <w:rFonts w:asciiTheme="majorHAnsi" w:hAnsiTheme="majorHAnsi" w:cstheme="majorBidi"/>
                <w:sz w:val="20"/>
                <w:szCs w:val="20"/>
              </w:rPr>
              <w:t>’S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AND PROJECT CONSULTANT</w:t>
            </w:r>
            <w:r w:rsidR="00BE711C">
              <w:rPr>
                <w:rFonts w:asciiTheme="majorHAnsi" w:hAnsiTheme="majorHAnsi" w:cstheme="majorBidi"/>
                <w:sz w:val="20"/>
                <w:szCs w:val="20"/>
              </w:rPr>
              <w:t>’S</w:t>
            </w:r>
            <w:r w:rsidR="00334A5F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7A5009">
              <w:rPr>
                <w:rFonts w:asciiTheme="majorHAnsi" w:hAnsiTheme="majorHAnsi" w:cstheme="majorBidi"/>
                <w:sz w:val="20"/>
                <w:szCs w:val="20"/>
              </w:rPr>
              <w:t xml:space="preserve">APPROVAL AND </w:t>
            </w:r>
            <w:r w:rsidR="00334A5F">
              <w:rPr>
                <w:rFonts w:asciiTheme="majorHAnsi" w:hAnsiTheme="majorHAnsi" w:cstheme="majorBidi"/>
                <w:sz w:val="20"/>
                <w:szCs w:val="20"/>
              </w:rPr>
              <w:t>ACCEPTANCE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 PRIOR TO INSTALLATION </w:t>
            </w:r>
            <w:r w:rsidR="00334A5F">
              <w:rPr>
                <w:rFonts w:asciiTheme="majorHAnsi" w:hAnsiTheme="majorHAnsi" w:cstheme="majorBidi"/>
                <w:sz w:val="20"/>
                <w:szCs w:val="20"/>
              </w:rPr>
              <w:t>ON SITE</w:t>
            </w:r>
            <w:r w:rsidRPr="7FDD6ABC">
              <w:rPr>
                <w:rFonts w:asciiTheme="majorHAnsi" w:hAnsiTheme="majorHAnsi" w:cstheme="majorBidi"/>
                <w:sz w:val="20"/>
                <w:szCs w:val="20"/>
              </w:rPr>
              <w:t xml:space="preserve">. </w:t>
            </w:r>
          </w:p>
          <w:p w14:paraId="5BAF3142" w14:textId="77777777" w:rsidR="00687A16" w:rsidRPr="002537AE" w:rsidRDefault="00687A16" w:rsidP="00A51482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  <w:lang w:val="en-MY"/>
              </w:rPr>
            </w:pPr>
          </w:p>
        </w:tc>
      </w:tr>
      <w:tr w:rsidR="00687A16" w:rsidRPr="00D2098F" w14:paraId="1B6875D9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8A0E00E" w14:textId="77777777" w:rsidR="00687A16" w:rsidRDefault="00687A16" w:rsidP="00687A1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EC0321B" w14:textId="2735E792" w:rsidR="00687A16" w:rsidRPr="003C64DA" w:rsidRDefault="00687A16" w:rsidP="00687A16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5.3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0A23C134" w14:textId="3BDBFF6F" w:rsidR="00687A16" w:rsidRPr="0075271C" w:rsidRDefault="00687A16" w:rsidP="00A51482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>THE INSTALLER IS REQUIRED TO SUBMIT SHOP DRAWINGS (IF APPLICABLE)</w:t>
            </w:r>
            <w:r w:rsidRPr="0075271C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SHOWIN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>G DETAILS OF EACH FIRESTOP SYSTEM</w:t>
            </w:r>
            <w:r w:rsidRPr="0075271C">
              <w:rPr>
                <w:rFonts w:asciiTheme="minorHAnsi" w:hAnsiTheme="minorHAnsi" w:cstheme="minorHAnsi"/>
                <w:cap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WHERE THE CONSTRUCTION DETAILS SHALL ACCURATELY REFLECT THE ACTUAL JOBSITE CONDITIONS.</w:t>
            </w:r>
          </w:p>
          <w:p w14:paraId="5E4F186A" w14:textId="77777777" w:rsidR="00687A16" w:rsidRDefault="00687A16" w:rsidP="00A51482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687A16" w:rsidRPr="00D2098F" w14:paraId="7CD04E48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5DE1B4A" w14:textId="77777777" w:rsidR="00687A16" w:rsidRDefault="00687A16" w:rsidP="00687A1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4C9A593" w14:textId="0B2BC716" w:rsidR="00687A16" w:rsidRPr="003C64DA" w:rsidRDefault="00687A16" w:rsidP="00687A16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5.4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5049FE0C" w14:textId="001BE206" w:rsidR="00687A16" w:rsidRPr="00D2098F" w:rsidRDefault="00687A16" w:rsidP="00A51482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THE INSTALLER IS required </w:t>
            </w:r>
            <w:r w:rsidRPr="00D2098F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To prepare 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an installation </w:t>
            </w:r>
            <w:r w:rsidRPr="00D2098F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demo 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of the firestop systemS with SUBMITTED firestop materials </w:t>
            </w:r>
            <w:r w:rsidRPr="00D2098F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on site 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prior to jobsite implementation, </w:t>
            </w:r>
            <w:r w:rsidRPr="00D2098F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further </w:t>
            </w:r>
            <w:r w:rsidRPr="00D2098F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comments 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and acceptance </w:t>
            </w:r>
            <w:r w:rsidRPr="00D2098F">
              <w:rPr>
                <w:rFonts w:asciiTheme="minorHAnsi" w:hAnsiTheme="minorHAnsi" w:cstheme="minorHAnsi"/>
                <w:caps/>
                <w:sz w:val="20"/>
                <w:szCs w:val="20"/>
              </w:rPr>
              <w:t>by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D2098F">
              <w:rPr>
                <w:rFonts w:asciiTheme="minorHAnsi" w:hAnsiTheme="minorHAnsi" w:cstheme="minorHAnsi"/>
                <w:caps/>
                <w:sz w:val="20"/>
                <w:szCs w:val="20"/>
              </w:rPr>
              <w:t>Architect and project consultants.</w:t>
            </w:r>
          </w:p>
          <w:p w14:paraId="66E1BB03" w14:textId="77777777" w:rsidR="00687A16" w:rsidRDefault="00687A16" w:rsidP="00A51482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687A16" w:rsidRPr="00D2098F" w14:paraId="799B7121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9D3C4A8" w14:textId="77777777" w:rsidR="00687A16" w:rsidRDefault="00687A16" w:rsidP="00687A1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  <w:p w14:paraId="3E197A02" w14:textId="5DE4CFBD" w:rsidR="009544B4" w:rsidRDefault="009544B4" w:rsidP="00687A1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26A86B9" w14:textId="63098D1F" w:rsidR="00687A16" w:rsidRPr="003C64DA" w:rsidRDefault="00687A16" w:rsidP="00687A16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5.5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76DD8AE4" w14:textId="28054E07" w:rsidR="00687A16" w:rsidRDefault="00687A16" w:rsidP="00A51482">
            <w:pPr>
              <w:pStyle w:val="NoSpacing"/>
              <w:jc w:val="both"/>
              <w:rPr>
                <w:caps/>
                <w:sz w:val="20"/>
                <w:szCs w:val="20"/>
              </w:rPr>
            </w:pPr>
            <w:r w:rsidRPr="71C8F9D2">
              <w:rPr>
                <w:caps/>
                <w:sz w:val="20"/>
                <w:szCs w:val="20"/>
              </w:rPr>
              <w:t>THE INSTALLER IS REQUIRED TO submit ___ years Jointly and Severally Warranty to</w:t>
            </w:r>
            <w:r w:rsidR="00CE6688">
              <w:rPr>
                <w:caps/>
                <w:sz w:val="20"/>
                <w:szCs w:val="20"/>
              </w:rPr>
              <w:t xml:space="preserve"> PROJECT CONSULTANT</w:t>
            </w:r>
            <w:r w:rsidRPr="71C8F9D2">
              <w:rPr>
                <w:caps/>
                <w:sz w:val="20"/>
                <w:szCs w:val="20"/>
              </w:rPr>
              <w:t>; TOGETHER WITH Forms C1, C2 and C3 for Bomba’s acceptance.</w:t>
            </w:r>
          </w:p>
          <w:p w14:paraId="2FA5BA2D" w14:textId="77777777" w:rsidR="009544B4" w:rsidRDefault="009544B4" w:rsidP="00A51482">
            <w:pPr>
              <w:pStyle w:val="NoSpacing"/>
              <w:jc w:val="both"/>
              <w:rPr>
                <w:caps/>
                <w:sz w:val="20"/>
                <w:szCs w:val="20"/>
              </w:rPr>
            </w:pPr>
          </w:p>
          <w:p w14:paraId="62D46960" w14:textId="77777777" w:rsidR="009544B4" w:rsidRDefault="009544B4" w:rsidP="00A51482">
            <w:pPr>
              <w:pStyle w:val="NoSpacing"/>
              <w:jc w:val="both"/>
              <w:rPr>
                <w:caps/>
                <w:sz w:val="20"/>
                <w:szCs w:val="20"/>
              </w:rPr>
            </w:pPr>
          </w:p>
          <w:p w14:paraId="435137D9" w14:textId="77777777" w:rsidR="009544B4" w:rsidRPr="00D2098F" w:rsidRDefault="009544B4" w:rsidP="00A51482">
            <w:pPr>
              <w:pStyle w:val="NoSpacing"/>
              <w:jc w:val="both"/>
              <w:rPr>
                <w:caps/>
                <w:sz w:val="20"/>
                <w:szCs w:val="20"/>
              </w:rPr>
            </w:pPr>
          </w:p>
          <w:p w14:paraId="7BBF6BE7" w14:textId="128EFB9A" w:rsidR="00687A16" w:rsidRPr="0099292C" w:rsidRDefault="00687A16" w:rsidP="00A51482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521235" w:rsidRPr="00D2098F" w14:paraId="4376C9C3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C97181C" w14:textId="28141BF7" w:rsidR="00521235" w:rsidRPr="00542BBA" w:rsidRDefault="00542BBA" w:rsidP="00775632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542BBA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lastRenderedPageBreak/>
              <w:t>6.0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6CE97" w14:textId="77777777" w:rsidR="00521235" w:rsidRDefault="00C27642" w:rsidP="00815B50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48508A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EXECUTION</w:t>
            </w:r>
          </w:p>
          <w:p w14:paraId="4B84DF49" w14:textId="68011285" w:rsidR="0048508A" w:rsidRPr="0048508A" w:rsidRDefault="0048508A" w:rsidP="00815B50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</w:p>
        </w:tc>
      </w:tr>
      <w:tr w:rsidR="008D4749" w:rsidRPr="00D2098F" w14:paraId="20DFC065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9F79B72" w14:textId="77777777" w:rsidR="008D4749" w:rsidRDefault="008D4749" w:rsidP="00775632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1AFE69E" w14:textId="37F1618D" w:rsidR="008D4749" w:rsidRPr="00542BBA" w:rsidRDefault="00542BBA" w:rsidP="00775632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6.1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2B135CE6" w14:textId="467738BC" w:rsidR="000137A0" w:rsidRPr="00DE305E" w:rsidRDefault="00C23C2B" w:rsidP="00C23C2B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u w:val="single"/>
              </w:rPr>
            </w:pPr>
            <w:r w:rsidRPr="0048508A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u w:val="single"/>
              </w:rPr>
              <w:t>DELIVERY AND STORAGE</w:t>
            </w:r>
          </w:p>
        </w:tc>
      </w:tr>
      <w:tr w:rsidR="00C23C2B" w:rsidRPr="00D2098F" w14:paraId="3A2EBFEB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642D23D" w14:textId="77777777" w:rsidR="00C23C2B" w:rsidRDefault="00C23C2B" w:rsidP="00C23C2B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C8862BF" w14:textId="19BEE072" w:rsidR="00C23C2B" w:rsidRPr="000A25A6" w:rsidRDefault="000A25A6" w:rsidP="00C23C2B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6.1</w:t>
            </w:r>
            <w:r w:rsidRPr="000A25A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.1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289154F7" w14:textId="0481B2F5" w:rsidR="00C23C2B" w:rsidRDefault="653BF592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Deliver materials </w:t>
            </w:r>
            <w:r w:rsidR="55151807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undamaged</w:t>
            </w:r>
            <w:r w:rsidR="7DA7AF9B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,</w:t>
            </w:r>
            <w:r w:rsidR="55151807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in original</w:t>
            </w:r>
            <w:r w:rsidR="03A46BF7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,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unopened containers WITH INTACT AND LEGIBLE MANUFACTURER’S LABELS</w:t>
            </w:r>
            <w:r w:rsidR="3706EBF5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,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IDENTIFYING PRODUCT NAME, MANUfacturer's name, MANUFACTURING</w:t>
            </w:r>
            <w:r w:rsidR="39321451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0500CB67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and</w:t>
            </w:r>
            <w:r w:rsidR="39321451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EXPIRY DATE, LOT NUMBER, AND </w:t>
            </w:r>
            <w:r w:rsidR="7FBAE618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‘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U.L.</w:t>
            </w:r>
            <w:r w:rsidR="7FBAE618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’ or ‘eta’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brand designation, product description</w:t>
            </w:r>
            <w:r w:rsidR="57BA51E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and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7FBAE618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‘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U.L.</w:t>
            </w:r>
            <w:r w:rsidR="7FBAE618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’ or ‘eta’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classification markING.</w:t>
            </w:r>
          </w:p>
          <w:p w14:paraId="17412B81" w14:textId="77777777" w:rsidR="00C23C2B" w:rsidRPr="00C23C2B" w:rsidRDefault="00C23C2B" w:rsidP="00A51482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  <w:lang w:val="en-MY"/>
              </w:rPr>
            </w:pPr>
          </w:p>
        </w:tc>
      </w:tr>
      <w:tr w:rsidR="00C23C2B" w:rsidRPr="00D2098F" w14:paraId="24CF5A77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859DFB6" w14:textId="0B5D15DE" w:rsidR="00C23C2B" w:rsidRDefault="00C23C2B" w:rsidP="7FDD6ABC">
            <w:pPr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AE81518" w14:textId="2514D697" w:rsidR="00C23C2B" w:rsidRPr="000A25A6" w:rsidRDefault="000A25A6" w:rsidP="00C23C2B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6.1</w:t>
            </w:r>
            <w:r w:rsidRPr="000A25A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.2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6A756012" w14:textId="64D317D2" w:rsidR="00C23C2B" w:rsidRPr="002767DF" w:rsidRDefault="653BF592" w:rsidP="7FDD6ABC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sz w:val="20"/>
                <w:szCs w:val="20"/>
              </w:rPr>
              <w:t xml:space="preserve">MATERIALS SHALL BE STORED AND HANDLED AS PER </w:t>
            </w:r>
            <w:r w:rsidR="389A52DB" w:rsidRPr="7FDD6ABC">
              <w:rPr>
                <w:rFonts w:asciiTheme="minorHAnsi" w:hAnsiTheme="minorHAnsi" w:cstheme="minorBidi"/>
                <w:sz w:val="20"/>
                <w:szCs w:val="20"/>
              </w:rPr>
              <w:t>THE MANUFACTURER’S</w:t>
            </w:r>
            <w:r w:rsidRPr="7FDD6ABC">
              <w:rPr>
                <w:rFonts w:asciiTheme="minorHAnsi" w:hAnsiTheme="minorHAnsi" w:cstheme="minorBidi"/>
                <w:sz w:val="20"/>
                <w:szCs w:val="20"/>
              </w:rPr>
              <w:t xml:space="preserve"> INSTRUCTIONS TO PREVENT DETERIORATION OR DAMAGE DUE TO MOISTURE, TEMPERATURE CHANGES, CONTAMINANTS, OR OTHER CAUSES.</w:t>
            </w:r>
          </w:p>
          <w:p w14:paraId="747E1A99" w14:textId="77777777" w:rsidR="00C23C2B" w:rsidRPr="005378BE" w:rsidRDefault="00C23C2B" w:rsidP="00A51482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C23C2B" w:rsidRPr="00D2098F" w14:paraId="21ABFA3A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C2FA598" w14:textId="77777777" w:rsidR="00C23C2B" w:rsidRDefault="00C23C2B" w:rsidP="00C23C2B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AF0AFBB" w14:textId="0B204B03" w:rsidR="000A25A6" w:rsidRPr="000A25A6" w:rsidRDefault="000A25A6" w:rsidP="00C23C2B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6.1.3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33F3724C" w14:textId="77777777" w:rsidR="00C23C2B" w:rsidRDefault="00C23C2B" w:rsidP="00A51482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  <w:lang w:val="en-MY"/>
              </w:rPr>
            </w:pPr>
            <w:r w:rsidRPr="00F3235C">
              <w:rPr>
                <w:rFonts w:asciiTheme="minorHAnsi" w:hAnsiTheme="minorHAnsi" w:cstheme="minorHAnsi"/>
                <w:caps/>
                <w:sz w:val="20"/>
                <w:szCs w:val="20"/>
                <w:lang w:val="en-MY"/>
              </w:rPr>
              <w:t>Comply with recommended procedures, precautions or remedies described in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  <w:lang w:val="en-MY"/>
              </w:rPr>
              <w:t xml:space="preserve"> </w:t>
            </w:r>
            <w:r w:rsidRPr="00F3235C">
              <w:rPr>
                <w:rFonts w:asciiTheme="minorHAnsi" w:hAnsiTheme="minorHAnsi" w:cstheme="minorHAnsi"/>
                <w:caps/>
                <w:sz w:val="20"/>
                <w:szCs w:val="20"/>
                <w:lang w:val="en-MY"/>
              </w:rPr>
              <w:t>Material Safety Data Sheets as applicable.</w:t>
            </w:r>
          </w:p>
          <w:p w14:paraId="0E9267FC" w14:textId="77777777" w:rsidR="00C23C2B" w:rsidRPr="005378BE" w:rsidRDefault="00C23C2B" w:rsidP="00A51482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C23C2B" w:rsidRPr="00D2098F" w14:paraId="55939FEE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647FBC7" w14:textId="77777777" w:rsidR="00C23C2B" w:rsidRDefault="00C23C2B" w:rsidP="00C23C2B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2930757" w14:textId="18FE6DA3" w:rsidR="00C23C2B" w:rsidRPr="000A25A6" w:rsidRDefault="000A25A6" w:rsidP="00C23C2B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6.1.4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1D74ACB2" w14:textId="1BBF0CC2" w:rsidR="00C23C2B" w:rsidRPr="00C23C2B" w:rsidRDefault="653BF592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sz w:val="20"/>
                <w:szCs w:val="20"/>
              </w:rPr>
              <w:t xml:space="preserve">ALL MATERIALS SHALL BE INSTALLED PRIOR TO </w:t>
            </w:r>
            <w:r w:rsidR="56F221AD" w:rsidRPr="7FDD6ABC">
              <w:rPr>
                <w:rFonts w:asciiTheme="minorHAnsi" w:hAnsiTheme="minorHAnsi" w:cstheme="minorBidi"/>
                <w:sz w:val="20"/>
                <w:szCs w:val="20"/>
              </w:rPr>
              <w:t xml:space="preserve">THE </w:t>
            </w:r>
            <w:r w:rsidRPr="7FDD6ABC">
              <w:rPr>
                <w:rFonts w:asciiTheme="minorHAnsi" w:hAnsiTheme="minorHAnsi" w:cstheme="minorBidi"/>
                <w:sz w:val="20"/>
                <w:szCs w:val="20"/>
              </w:rPr>
              <w:t>EXPIRATION OF SHELF LIFE.</w:t>
            </w:r>
          </w:p>
          <w:p w14:paraId="1D8D6CCC" w14:textId="77777777" w:rsidR="00C23C2B" w:rsidRPr="005378BE" w:rsidRDefault="00C23C2B" w:rsidP="00A51482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2B7A55" w:rsidRPr="00D2098F" w14:paraId="781FFAC4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1192CAD" w14:textId="77777777" w:rsidR="002B7A55" w:rsidRDefault="002B7A55" w:rsidP="00775632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DD3CDDA" w14:textId="5A34861D" w:rsidR="002B7A55" w:rsidRPr="000A25A6" w:rsidRDefault="0034456C" w:rsidP="00775632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6.2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618CF857" w14:textId="1AB9255D" w:rsidR="002B7A55" w:rsidRPr="00792821" w:rsidRDefault="00792821" w:rsidP="005378BE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u w:val="single"/>
              </w:rPr>
              <w:t>site examination and preparation</w:t>
            </w:r>
          </w:p>
        </w:tc>
      </w:tr>
      <w:tr w:rsidR="002620B7" w:rsidRPr="00D2098F" w14:paraId="629B7855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59F9074" w14:textId="77777777" w:rsidR="002620B7" w:rsidRDefault="002620B7" w:rsidP="00775632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57584DD" w14:textId="05FAB6A0" w:rsidR="002620B7" w:rsidRPr="000A25A6" w:rsidRDefault="00527D02" w:rsidP="00775632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6.2.1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58F81C00" w14:textId="1A20509A" w:rsidR="002620B7" w:rsidRDefault="002227DE" w:rsidP="005378BE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227DE">
              <w:rPr>
                <w:rFonts w:asciiTheme="minorHAnsi" w:hAnsiTheme="minorHAnsi" w:cstheme="minorHAnsi"/>
                <w:caps/>
                <w:sz w:val="20"/>
                <w:szCs w:val="20"/>
              </w:rPr>
              <w:t>General conditions of substrates, opening configurations, penetrating items, joint gaps, and other conditions affecting performance shall be thoroughly examined.</w:t>
            </w:r>
          </w:p>
          <w:p w14:paraId="5876DA24" w14:textId="41917FEA" w:rsidR="00A527DA" w:rsidRPr="005378BE" w:rsidRDefault="00A527DA" w:rsidP="005378BE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2620B7" w:rsidRPr="00D2098F" w14:paraId="074D6481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6BD60B2" w14:textId="77777777" w:rsidR="002620B7" w:rsidRDefault="002620B7" w:rsidP="00775632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A337E42" w14:textId="2E4F4199" w:rsidR="002620B7" w:rsidRPr="000A25A6" w:rsidRDefault="00527D02" w:rsidP="00775632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6.2.2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44B2A1D1" w14:textId="0F9CA722" w:rsidR="002620B7" w:rsidRDefault="147CB86F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The installer shall </w:t>
            </w:r>
            <w:r w:rsidR="006D30CC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VERIFY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all pipes, conduits, cables, and</w:t>
            </w:r>
            <w:r w:rsidR="00D65FD6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/</w:t>
            </w:r>
            <w:r w:rsidR="00D65FD6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or other items which penetrate</w:t>
            </w:r>
            <w:r w:rsidR="2626805C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THROUGH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0EC552A7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FIRE-RATED COMPARTMENT HAVE BEEN PERMANENTLY INSTALLED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685B93C6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before starting</w:t>
            </w:r>
            <w:r w:rsidR="4E803C9B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the</w:t>
            </w:r>
            <w:r w:rsidR="685B93C6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1DF20B9E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FIRESTOP INSTALLATION, UNLESS</w:t>
            </w:r>
            <w:r w:rsidR="3C3DEA3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329B1E4D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THE SPECIFIED FIRESTOP SYSTEMS ALLOW FOR POST-INSTALLED PENETRANTS.</w:t>
            </w:r>
          </w:p>
          <w:p w14:paraId="647F6B89" w14:textId="1D679794" w:rsidR="00A527DA" w:rsidRPr="005378BE" w:rsidRDefault="00A527DA" w:rsidP="005378BE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CA64C6" w:rsidRPr="00D2098F" w14:paraId="0D7E9662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E1BE43B" w14:textId="77777777" w:rsidR="00CA64C6" w:rsidRDefault="00CA64C6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F0F947C" w14:textId="44DA7E13" w:rsidR="00CA64C6" w:rsidRDefault="00CA64C6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6.2.3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3228D3D4" w14:textId="4F62D1EE" w:rsidR="00CA64C6" w:rsidRDefault="006D30CC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THE INSTALLATION</w:t>
            </w:r>
            <w:r w:rsidR="1E6405C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of</w:t>
            </w:r>
            <w:r w:rsidR="62014855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FIRESTOP</w:t>
            </w:r>
            <w:r w:rsidR="1E6405C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systems shall commence only after unsatisfactory </w:t>
            </w:r>
            <w:r w:rsidR="141A5AB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SITE </w:t>
            </w:r>
            <w:r w:rsidR="1E6405C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conditions have been corrected.</w:t>
            </w:r>
          </w:p>
          <w:p w14:paraId="53C025FF" w14:textId="3CE9BB84" w:rsidR="00CA64C6" w:rsidRPr="004F0F85" w:rsidRDefault="00CA64C6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CA64C6" w:rsidRPr="00D2098F" w14:paraId="068B2C5F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3D7CBCF" w14:textId="77777777" w:rsidR="00CA64C6" w:rsidRDefault="00CA64C6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8B2859C" w14:textId="25A7F984" w:rsidR="00CA64C6" w:rsidRPr="000A25A6" w:rsidRDefault="00CA64C6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6.2.4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0C929227" w14:textId="77777777" w:rsidR="00CA64C6" w:rsidRDefault="00CA64C6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  <w:lang w:val="en-MY"/>
              </w:rPr>
            </w:pPr>
            <w:r w:rsidRPr="00C21B43">
              <w:rPr>
                <w:rFonts w:asciiTheme="minorHAnsi" w:hAnsiTheme="minorHAnsi" w:cstheme="minorHAnsi"/>
                <w:caps/>
                <w:sz w:val="20"/>
                <w:szCs w:val="20"/>
                <w:lang w:val="en-MY"/>
              </w:rPr>
              <w:t>Clean substrate of dirt, dust, grease, oil, loose materials, rust or other matter that</w:t>
            </w:r>
            <w:r>
              <w:rPr>
                <w:rFonts w:asciiTheme="minorHAnsi" w:hAnsiTheme="minorHAnsi" w:cstheme="minorHAnsi"/>
                <w:caps/>
                <w:sz w:val="20"/>
                <w:szCs w:val="20"/>
                <w:lang w:val="en-MY"/>
              </w:rPr>
              <w:t xml:space="preserve"> </w:t>
            </w:r>
            <w:r w:rsidRPr="00C21B43">
              <w:rPr>
                <w:rFonts w:asciiTheme="minorHAnsi" w:hAnsiTheme="minorHAnsi" w:cstheme="minorHAnsi"/>
                <w:caps/>
                <w:sz w:val="20"/>
                <w:szCs w:val="20"/>
                <w:lang w:val="en-MY"/>
              </w:rPr>
              <w:t>may affect the proper fitting or adhesion of the firestopping materials.</w:t>
            </w:r>
          </w:p>
          <w:p w14:paraId="53BCA177" w14:textId="545472DA" w:rsidR="00CA64C6" w:rsidRPr="005378BE" w:rsidRDefault="00CA64C6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CA64C6" w:rsidRPr="00D2098F" w14:paraId="6D330C93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C71E4DE" w14:textId="77777777" w:rsidR="00CA64C6" w:rsidRDefault="00CA64C6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866054B" w14:textId="18E652AA" w:rsidR="00CA64C6" w:rsidRPr="000A25A6" w:rsidRDefault="00CA64C6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6.3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0CE5F6A0" w14:textId="0C336EAD" w:rsidR="00CA64C6" w:rsidRPr="00A10A81" w:rsidRDefault="00A10A81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u w:val="single"/>
              </w:rPr>
              <w:t>Installation</w:t>
            </w:r>
          </w:p>
        </w:tc>
      </w:tr>
      <w:tr w:rsidR="00CA64C6" w:rsidRPr="00D2098F" w14:paraId="1EE6B1F3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55D171D" w14:textId="77777777" w:rsidR="00CA64C6" w:rsidRDefault="00CA64C6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F4C8090" w14:textId="2A602466" w:rsidR="00CA64C6" w:rsidRPr="000A25A6" w:rsidRDefault="00107CC9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6.3.1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4F6AEC2C" w14:textId="555BA27A" w:rsidR="00CA64C6" w:rsidRDefault="5788C911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The</w:t>
            </w:r>
            <w:r w:rsidR="1A2943EF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189343B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Installer shall </w:t>
            </w:r>
            <w:r w:rsidR="4B3BA1F6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install firestop in accordance </w:t>
            </w:r>
            <w:r w:rsidR="3D0B1017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with</w:t>
            </w:r>
            <w:r w:rsidR="189343B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certified listed syste</w:t>
            </w:r>
            <w:r w:rsidR="658D55B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ms,</w:t>
            </w:r>
            <w:r w:rsidR="189343B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including illustrations, installation drawings therein and manufacturer’s installation instructions.</w:t>
            </w:r>
          </w:p>
          <w:p w14:paraId="54ECE3A9" w14:textId="22DD62BD" w:rsidR="005A25B4" w:rsidRPr="005378BE" w:rsidRDefault="005A25B4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CA64C6" w:rsidRPr="00D2098F" w14:paraId="50A21957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511C47D" w14:textId="77777777" w:rsidR="00CA64C6" w:rsidRDefault="00CA64C6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5ABE533" w14:textId="2725150D" w:rsidR="00CA64C6" w:rsidRPr="000A25A6" w:rsidRDefault="00107CC9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6.3.2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581582C8" w14:textId="3A65BBCD" w:rsidR="00CA64C6" w:rsidRDefault="00A0762C" w:rsidP="71C8F9D2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</w:pPr>
            <w:r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the </w:t>
            </w:r>
            <w:r w:rsidR="00701E39"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installer shall </w:t>
            </w:r>
            <w:r w:rsidR="0084770F"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Seal all </w:t>
            </w:r>
            <w:r w:rsidR="00701E39"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openings or gaps </w:t>
            </w:r>
            <w:r w:rsidR="0084770F"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>made by penetrations</w:t>
            </w:r>
            <w:r w:rsidR="00701E39"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 or joints</w:t>
            </w:r>
            <w:r w:rsidR="0084770F"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 to ensure </w:t>
            </w:r>
            <w:r w:rsidR="00A306E0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>compliance of fire ratin</w:t>
            </w:r>
            <w:r w:rsidR="00DE08A6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>g, AND AIR</w:t>
            </w:r>
            <w:r w:rsidR="0084770F"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, smoke </w:t>
            </w:r>
            <w:r w:rsidR="00DE08A6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&amp; </w:t>
            </w:r>
            <w:r w:rsidR="0084770F"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>water</w:t>
            </w:r>
            <w:r w:rsidR="00C00B90"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 tightness.</w:t>
            </w:r>
          </w:p>
          <w:p w14:paraId="4E849DAF" w14:textId="6C499D54" w:rsidR="0084770F" w:rsidRPr="00DE08A6" w:rsidRDefault="0084770F" w:rsidP="0084770F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  <w:lang w:val="en-MY"/>
              </w:rPr>
            </w:pPr>
          </w:p>
        </w:tc>
      </w:tr>
      <w:tr w:rsidR="00CA64C6" w:rsidRPr="00D2098F" w14:paraId="1911405A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099A92F" w14:textId="77777777" w:rsidR="00CA64C6" w:rsidRDefault="00CA64C6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1FC43EC" w14:textId="4C93CC32" w:rsidR="00CA64C6" w:rsidRPr="000A25A6" w:rsidRDefault="00107CC9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6.3.3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6C7F77A3" w14:textId="53436336" w:rsidR="009A2721" w:rsidRDefault="78F6830C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Firestopping may be necessary in various sections of the project specifications.</w:t>
            </w:r>
            <w:r w:rsidR="01E4CAD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1A2943EF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the </w:t>
            </w:r>
            <w:r w:rsidR="01E4CAD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installer shall identify 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All locations </w:t>
            </w:r>
            <w:r w:rsidR="53894896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that</w:t>
            </w:r>
            <w:r w:rsidR="50B75878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requi</w:t>
            </w:r>
            <w:r w:rsidR="50B75878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re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firestopping, and the work in this section should be coordinated with related sections to ensure a consistent and effective firestopping system throughout the project.</w:t>
            </w:r>
          </w:p>
          <w:p w14:paraId="35C67207" w14:textId="59CBAE33" w:rsidR="0084770F" w:rsidRPr="005378BE" w:rsidRDefault="0084770F" w:rsidP="00060408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CA64C6" w:rsidRPr="00D2098F" w14:paraId="28B472D3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19A53BD" w14:textId="77777777" w:rsidR="00CA64C6" w:rsidRDefault="00CA64C6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88B755E" w14:textId="3F93D0F5" w:rsidR="00CA64C6" w:rsidRPr="000A25A6" w:rsidRDefault="00107CC9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6.3.4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4CF21345" w14:textId="1C8126D3" w:rsidR="009F1E52" w:rsidRDefault="1A2943EF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the </w:t>
            </w:r>
            <w:r w:rsidR="11D61908" w:rsidRPr="7FDD6ABC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>install</w:t>
            </w:r>
            <w:r w:rsidR="38BBBE15" w:rsidRPr="7FDD6ABC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>er</w:t>
            </w:r>
            <w:r w:rsidR="11D61908" w:rsidRPr="7FDD6ABC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 shall </w:t>
            </w:r>
            <w:r w:rsidR="36DCB128" w:rsidRPr="7FDD6ABC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Schedule </w:t>
            </w:r>
            <w:r w:rsidR="2B43CA95" w:rsidRPr="7FDD6ABC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>firestop installation</w:t>
            </w:r>
            <w:r w:rsidR="36DCB128" w:rsidRPr="7FDD6ABC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 after </w:t>
            </w:r>
            <w:r w:rsidR="2CBDD5A2" w:rsidRPr="7FDD6ABC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the penetrating items have been fully installed </w:t>
            </w:r>
            <w:r w:rsidR="12520A52" w:rsidRPr="7FDD6ABC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AND </w:t>
            </w:r>
            <w:r w:rsidR="5FA3EA66" w:rsidRPr="7FDD6ABC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>prior to covering or concealing the openings.</w:t>
            </w:r>
          </w:p>
          <w:p w14:paraId="3CFA9918" w14:textId="77777777" w:rsidR="00AA3935" w:rsidRDefault="00AA3935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</w:pPr>
          </w:p>
          <w:p w14:paraId="29226CCB" w14:textId="40A7F767" w:rsidR="0084770F" w:rsidRPr="005378BE" w:rsidRDefault="0084770F" w:rsidP="0084770F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CA64C6" w:rsidRPr="00D2098F" w14:paraId="4F3BBA83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FCFB877" w14:textId="77777777" w:rsidR="00CA64C6" w:rsidRDefault="00CA64C6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EE49875" w14:textId="5987B0CD" w:rsidR="00CA64C6" w:rsidRPr="000A25A6" w:rsidRDefault="00107CC9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6.3.5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29A1C35E" w14:textId="77777777" w:rsidR="00C54109" w:rsidRDefault="00C54109" w:rsidP="00C54109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>the installer must ENSURE a reasonable degree of workmanship, which would indicate compliance of the specified design.</w:t>
            </w:r>
          </w:p>
          <w:p w14:paraId="72B97148" w14:textId="6F47161D" w:rsidR="006E5A2C" w:rsidRPr="00C54109" w:rsidRDefault="006E5A2C" w:rsidP="00C54109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706DF7" w:rsidRPr="00D2098F" w14:paraId="42DBE295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5A7EADE" w14:textId="77777777" w:rsidR="00706DF7" w:rsidRDefault="00706DF7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5EA04B1" w14:textId="61DCE91D" w:rsidR="00706DF7" w:rsidRDefault="00706DF7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6.3.6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1C76A511" w14:textId="5F2BE443" w:rsidR="00C54109" w:rsidRDefault="00C54109" w:rsidP="71C8F9D2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</w:pPr>
            <w:r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Upon completion of the firestop installation, the installer </w:t>
            </w:r>
            <w:r w:rsidR="003E385E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>is recommended to</w:t>
            </w:r>
            <w:r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 provide </w:t>
            </w:r>
            <w:r w:rsidR="00390E74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a labelled </w:t>
            </w:r>
            <w:r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>manufacturer’s firestop sticker at the firestop</w:t>
            </w:r>
            <w:r w:rsidR="7C7F5A1E"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 INSTALLATION</w:t>
            </w:r>
            <w:r w:rsidRPr="71C8F9D2">
              <w:rPr>
                <w:rFonts w:asciiTheme="minorHAnsi" w:hAnsiTheme="minorHAnsi" w:cstheme="minorBidi"/>
                <w:caps/>
                <w:sz w:val="20"/>
                <w:szCs w:val="20"/>
                <w:lang w:val="en-MY"/>
              </w:rPr>
              <w:t xml:space="preserve"> area.</w:t>
            </w:r>
          </w:p>
          <w:p w14:paraId="4DC2BD10" w14:textId="77777777" w:rsidR="00706DF7" w:rsidRPr="00706DF7" w:rsidRDefault="00706DF7" w:rsidP="003E28EE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B40B41" w:rsidRPr="00D2098F" w14:paraId="5DB6A208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94A9B40" w14:textId="77777777" w:rsidR="00B40B41" w:rsidRDefault="00B40B41" w:rsidP="00B40B41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E32CDBA" w14:textId="2B46546D" w:rsidR="00B40B41" w:rsidRPr="000A25A6" w:rsidRDefault="00B40B41" w:rsidP="71C8F9D2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b/>
                <w:bCs/>
                <w:caps/>
                <w:sz w:val="20"/>
                <w:szCs w:val="20"/>
              </w:rPr>
            </w:pPr>
            <w:r w:rsidRPr="71C8F9D2">
              <w:rPr>
                <w:rFonts w:asciiTheme="minorHAnsi" w:hAnsiTheme="minorHAnsi" w:cstheme="minorBidi"/>
                <w:b/>
                <w:bCs/>
                <w:caps/>
                <w:sz w:val="20"/>
                <w:szCs w:val="20"/>
              </w:rPr>
              <w:t>6.4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0E0B2C7E" w14:textId="5E31085E" w:rsidR="00B40B41" w:rsidRPr="00B40B41" w:rsidRDefault="00B40B41" w:rsidP="71C8F9D2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  <w:u w:val="single"/>
              </w:rPr>
            </w:pPr>
            <w:r w:rsidRPr="71C8F9D2">
              <w:rPr>
                <w:rFonts w:asciiTheme="minorHAnsi" w:hAnsiTheme="minorHAnsi" w:cstheme="minorBidi"/>
                <w:b/>
                <w:bCs/>
                <w:caps/>
                <w:sz w:val="20"/>
                <w:szCs w:val="20"/>
                <w:u w:val="single"/>
              </w:rPr>
              <w:t>installer qualification</w:t>
            </w:r>
            <w:r w:rsidR="00C359CC" w:rsidRPr="71C8F9D2">
              <w:rPr>
                <w:rFonts w:asciiTheme="minorHAnsi" w:hAnsiTheme="minorHAnsi" w:cstheme="minorBidi"/>
                <w:b/>
                <w:bCs/>
                <w:caps/>
                <w:sz w:val="20"/>
                <w:szCs w:val="20"/>
                <w:u w:val="single"/>
              </w:rPr>
              <w:t>s</w:t>
            </w:r>
          </w:p>
        </w:tc>
      </w:tr>
      <w:tr w:rsidR="00B40B41" w:rsidRPr="00D2098F" w14:paraId="6E74266E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B8E169B" w14:textId="77777777" w:rsidR="00B40B41" w:rsidRDefault="00B40B41" w:rsidP="00B40B41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505F84D" w14:textId="5D9860B6" w:rsidR="00B40B41" w:rsidRPr="000A25A6" w:rsidRDefault="00B40B41" w:rsidP="00B40B41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6.4.1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609253E4" w14:textId="58835A86" w:rsidR="00B40B41" w:rsidRDefault="4F971482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the installer shall be certified, licensed, or otherwise </w:t>
            </w:r>
            <w:r w:rsidR="003F040E">
              <w:rPr>
                <w:rFonts w:asciiTheme="minorHAnsi" w:hAnsiTheme="minorHAnsi" w:cstheme="minorBidi"/>
                <w:caps/>
                <w:sz w:val="20"/>
                <w:szCs w:val="20"/>
              </w:rPr>
              <w:t>Trained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by the manufacturer</w:t>
            </w:r>
            <w:r w:rsidR="2A774953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, 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having provided</w:t>
            </w:r>
            <w:r w:rsidR="3B76D998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with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the necessary</w:t>
            </w:r>
            <w:r w:rsidR="6798C5F3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installation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training</w:t>
            </w:r>
            <w:r w:rsidR="4F9B8A5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03A6CBD0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conducted </w:t>
            </w:r>
            <w:r w:rsidR="4F9B8A5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by </w:t>
            </w:r>
            <w:r w:rsidR="46333F9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THE MANUFACTURER’S</w:t>
            </w:r>
            <w:r w:rsidR="4F9B8A5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representative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to install</w:t>
            </w:r>
            <w:r w:rsidR="10904EE7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the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manufacturer’s products as per specified requirements.</w:t>
            </w:r>
          </w:p>
          <w:p w14:paraId="51135A18" w14:textId="61A7BBF2" w:rsidR="00B40B41" w:rsidRPr="005378BE" w:rsidRDefault="00B40B41" w:rsidP="00B40B41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2F39D5" w:rsidRPr="00D2098F" w14:paraId="6A0D578F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85C7042" w14:textId="77777777" w:rsidR="002F39D5" w:rsidRDefault="002F39D5" w:rsidP="00B40B41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D4B81F9" w14:textId="27D2A6D7" w:rsidR="002F39D5" w:rsidRDefault="00A8031D" w:rsidP="00B40B41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6.4.2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1CE4EF61" w14:textId="14A9748C" w:rsidR="002F39D5" w:rsidRDefault="7FF16023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in the</w:t>
            </w:r>
            <w:r w:rsidR="4F9B8A5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31F4A8DF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event </w:t>
            </w:r>
            <w:r w:rsidR="4F9B8A5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of </w:t>
            </w:r>
            <w:r w:rsidR="31F4A8DF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arranging</w:t>
            </w:r>
            <w:r w:rsidR="0E8F18D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firestop</w:t>
            </w:r>
            <w:r w:rsidR="31F4A8DF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1726D1A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installation </w:t>
            </w:r>
            <w:r w:rsidR="1F6D035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TRAINING</w:t>
            </w:r>
            <w:r w:rsidR="4F9B8A5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,</w:t>
            </w:r>
            <w:r w:rsidR="31F4A8DF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the </w:t>
            </w:r>
            <w:r w:rsidR="61321702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manufacturer’s representative</w:t>
            </w:r>
            <w:r w:rsidR="31F4A8DF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shall pr</w:t>
            </w:r>
            <w:r w:rsidR="61321702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ovide an onsite firestop installation</w:t>
            </w:r>
            <w:r w:rsidR="31F4A8DF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training to the installer</w:t>
            </w:r>
            <w:r w:rsidR="61321702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and the training record </w:t>
            </w:r>
            <w:r w:rsidR="007BE308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must</w:t>
            </w:r>
            <w:r w:rsidR="61321702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be submitted </w:t>
            </w:r>
            <w:r w:rsidR="58DF7496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by the installer </w:t>
            </w:r>
            <w:r w:rsidR="61321702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to </w:t>
            </w:r>
            <w:r w:rsidR="007BE308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the main contractor and </w:t>
            </w:r>
            <w:r w:rsidR="61321702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project consultant for </w:t>
            </w:r>
            <w:r w:rsidR="4C8592D1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record purposes</w:t>
            </w:r>
            <w:r w:rsidR="61321702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.</w:t>
            </w:r>
          </w:p>
          <w:p w14:paraId="74C5F9CE" w14:textId="77777777" w:rsidR="002F39D5" w:rsidRDefault="002F39D5" w:rsidP="00B40B41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CA64C6" w:rsidRPr="00D2098F" w14:paraId="4A0D0E08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6FFC042" w14:textId="75106984" w:rsidR="00CA64C6" w:rsidRPr="0041243B" w:rsidRDefault="00CA3ED8" w:rsidP="00CA64C6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7.0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22C9B" w14:textId="04A9AF9D" w:rsidR="00CA64C6" w:rsidRPr="00712076" w:rsidRDefault="00CA64C6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71207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inspection</w:t>
            </w:r>
          </w:p>
          <w:p w14:paraId="31BA1038" w14:textId="7C3F3D8E" w:rsidR="00CA64C6" w:rsidRPr="0041243B" w:rsidRDefault="00CA64C6" w:rsidP="00CA64C6">
            <w:pPr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</w:p>
        </w:tc>
      </w:tr>
      <w:tr w:rsidR="00CA64C6" w:rsidRPr="00D2098F" w14:paraId="7E64725C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B0B46CF" w14:textId="77777777" w:rsidR="00CA64C6" w:rsidRDefault="00CA64C6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AA87DD0" w14:textId="2250D729" w:rsidR="00CA64C6" w:rsidRPr="00A8031D" w:rsidRDefault="00EB4331" w:rsidP="00E570A5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A8031D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7</w:t>
            </w:r>
            <w:r w:rsidR="00CA64C6" w:rsidRPr="00A8031D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.1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4C018377" w14:textId="2C26A086" w:rsidR="00E279C7" w:rsidRDefault="00331823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the installed </w:t>
            </w:r>
            <w:r w:rsidR="00CA64C6" w:rsidRPr="1A3132B0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firestop systems </w:t>
            </w:r>
            <w:r w:rsidR="005B7520">
              <w:rPr>
                <w:rFonts w:asciiTheme="minorHAnsi" w:hAnsiTheme="minorHAnsi" w:cstheme="minorBidi"/>
                <w:caps/>
                <w:sz w:val="20"/>
                <w:szCs w:val="20"/>
              </w:rPr>
              <w:t>shall</w:t>
            </w:r>
            <w:r w:rsidR="00CA64C6" w:rsidRPr="1A3132B0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not be concealed from view</w:t>
            </w:r>
            <w:r w:rsidR="0084002D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until </w:t>
            </w:r>
            <w:r w:rsidR="00BE7C39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all relevant parties have inspected </w:t>
            </w:r>
            <w:r w:rsidR="00D85EA9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and </w:t>
            </w:r>
            <w:r w:rsidR="00E279C7">
              <w:rPr>
                <w:rFonts w:asciiTheme="minorHAnsi" w:hAnsiTheme="minorHAnsi" w:cstheme="minorBidi"/>
                <w:caps/>
                <w:sz w:val="20"/>
                <w:szCs w:val="20"/>
              </w:rPr>
              <w:t>APPROVED: -</w:t>
            </w:r>
          </w:p>
          <w:p w14:paraId="0B0A72BB" w14:textId="77777777" w:rsidR="00E279C7" w:rsidRDefault="00E279C7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  <w:p w14:paraId="756EA5E5" w14:textId="74FFEAE0" w:rsidR="00EB4331" w:rsidRDefault="00D914FB" w:rsidP="71C8F9D2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Architect</w:t>
            </w:r>
          </w:p>
          <w:p w14:paraId="4680EF4E" w14:textId="776465F4" w:rsidR="00EB4331" w:rsidRDefault="00EB4331" w:rsidP="00EB4331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project consultant</w:t>
            </w:r>
          </w:p>
          <w:p w14:paraId="65C21AD6" w14:textId="784EFDA8" w:rsidR="008A173D" w:rsidRDefault="008A173D" w:rsidP="00EB4331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aps/>
                <w:sz w:val="20"/>
                <w:szCs w:val="20"/>
              </w:rPr>
              <w:t>inspector of works from relevant parties</w:t>
            </w:r>
          </w:p>
          <w:p w14:paraId="608D049E" w14:textId="56957C7F" w:rsidR="008A43CD" w:rsidRPr="00DE2924" w:rsidRDefault="00E279C7" w:rsidP="71C8F9D2">
            <w:pPr>
              <w:pStyle w:val="ListParagraph"/>
              <w:numPr>
                <w:ilvl w:val="0"/>
                <w:numId w:val="10"/>
              </w:num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Manufacturer’s </w:t>
            </w:r>
            <w:r w:rsidR="004F13DA" w:rsidRPr="71C8F9D2">
              <w:rPr>
                <w:rFonts w:asciiTheme="minorHAnsi" w:hAnsiTheme="minorHAnsi" w:cstheme="minorBidi"/>
                <w:caps/>
                <w:sz w:val="20"/>
                <w:szCs w:val="20"/>
              </w:rPr>
              <w:t>REPRESENTATIVE,</w:t>
            </w:r>
            <w:r w:rsidR="004F13DA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i</w:t>
            </w:r>
            <w:r w:rsidR="008A173D">
              <w:rPr>
                <w:rFonts w:asciiTheme="minorHAnsi" w:hAnsiTheme="minorHAnsi" w:cstheme="minorBidi"/>
                <w:caps/>
                <w:sz w:val="20"/>
                <w:szCs w:val="20"/>
              </w:rPr>
              <w:t>f required by (I) and (II)</w:t>
            </w:r>
          </w:p>
          <w:p w14:paraId="2CEF9644" w14:textId="226454DB" w:rsidR="00CA64C6" w:rsidRPr="00941397" w:rsidRDefault="00CA64C6" w:rsidP="00CA64C6">
            <w:pPr>
              <w:tabs>
                <w:tab w:val="left" w:pos="0"/>
                <w:tab w:val="left" w:pos="720"/>
              </w:tabs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6838EA" w:rsidRPr="00D2098F" w14:paraId="3F96353F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BC2ED26" w14:textId="77777777" w:rsidR="006838EA" w:rsidRDefault="006838EA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010A162" w14:textId="54AEA352" w:rsidR="006838EA" w:rsidRPr="00A8031D" w:rsidRDefault="00A8031D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A8031D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7.2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47256B2E" w14:textId="2AA89316" w:rsidR="00953BAE" w:rsidRDefault="57449051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construction documents detailing the firestop locations and </w:t>
            </w:r>
            <w:r w:rsidR="3C6C1A95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SYSTEMS MUST BE KEPT ON SITE TO ASSIST IN THE CONDUCT OF INSPECTION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.</w:t>
            </w:r>
          </w:p>
          <w:p w14:paraId="590C1533" w14:textId="77777777" w:rsidR="006838EA" w:rsidRPr="1A3132B0" w:rsidRDefault="006838EA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</w:tc>
      </w:tr>
      <w:tr w:rsidR="006838EA" w:rsidRPr="00D2098F" w14:paraId="31354BBC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AB86FB0" w14:textId="77777777" w:rsidR="006838EA" w:rsidRDefault="006838EA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0A193E5" w14:textId="0C75E15C" w:rsidR="006838EA" w:rsidRPr="00A8031D" w:rsidRDefault="00A8031D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A8031D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7.3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6FA35378" w14:textId="2B67C0A9" w:rsidR="00953BAE" w:rsidRDefault="43B38385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Walk-Through VISUAL INSPECTIONS </w:t>
            </w:r>
            <w:r w:rsidR="00D7140A">
              <w:rPr>
                <w:rFonts w:asciiTheme="minorHAnsi" w:hAnsiTheme="minorHAnsi" w:cstheme="minorBidi"/>
                <w:caps/>
                <w:sz w:val="20"/>
                <w:szCs w:val="20"/>
              </w:rPr>
              <w:t>shall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BE MADE DURING </w:t>
            </w:r>
            <w:r w:rsidR="00774BFE">
              <w:rPr>
                <w:rFonts w:asciiTheme="minorHAnsi" w:hAnsiTheme="minorHAnsi" w:cstheme="minorBidi"/>
                <w:caps/>
                <w:sz w:val="20"/>
                <w:szCs w:val="20"/>
              </w:rPr>
              <w:t>THE PRELIMINARY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AND FINAL INSPECTION WITH</w:t>
            </w:r>
            <w:r w:rsidR="57449051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appropriate tools, such as </w:t>
            </w:r>
            <w:r w:rsidR="2DED79E6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MEASURING TAPE, FLASHLIGHT</w:t>
            </w:r>
            <w:r w:rsidR="57449051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etc. </w:t>
            </w:r>
          </w:p>
          <w:p w14:paraId="11B393AF" w14:textId="77777777" w:rsidR="006838EA" w:rsidRPr="1A3132B0" w:rsidRDefault="006838EA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</w:tc>
      </w:tr>
      <w:tr w:rsidR="006838EA" w:rsidRPr="00D2098F" w14:paraId="6B406B35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211C66E" w14:textId="77777777" w:rsidR="006838EA" w:rsidRDefault="006838EA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EF62E4C" w14:textId="55CBAEB9" w:rsidR="006838EA" w:rsidRPr="00A8031D" w:rsidRDefault="00A8031D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A8031D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7.4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60E142C5" w14:textId="48CC89D8" w:rsidR="0050404F" w:rsidRDefault="57449051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the visual inspections shall be conducted only when requested by </w:t>
            </w:r>
            <w:r w:rsidR="405C9E5D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ARCHITECT OR PROJECT CONSULTANT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. </w:t>
            </w:r>
            <w:r w:rsidR="538314AB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THESE VISUAL INSPECTION SHOULD INCLUDE</w:t>
            </w:r>
            <w:r w:rsidR="351231B5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the attendance of </w:t>
            </w:r>
            <w:r w:rsidR="31920F1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stakeholders as per clause 7.1</w:t>
            </w:r>
            <w:r w:rsidR="282F625E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, INCLUDING THE INSTALLER AND RELEVANT PARTIES SUCH AS THE PROJECT OWNER, WHERE APPLICABLE.</w:t>
            </w:r>
          </w:p>
          <w:p w14:paraId="655AE642" w14:textId="77777777" w:rsidR="0050404F" w:rsidRPr="1A3132B0" w:rsidRDefault="0050404F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</w:tc>
      </w:tr>
      <w:tr w:rsidR="006838EA" w:rsidRPr="00D2098F" w14:paraId="022A2E51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07A34D3" w14:textId="77777777" w:rsidR="006838EA" w:rsidRDefault="006838EA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B49737E" w14:textId="0EAD4597" w:rsidR="006838EA" w:rsidRPr="00A8031D" w:rsidRDefault="00A8031D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A8031D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7.5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000FD9C0" w14:textId="4F889AE0" w:rsidR="00A90943" w:rsidRDefault="63D6D89B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when necessary or required, </w:t>
            </w:r>
            <w:r w:rsidR="24F5524C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A DESTRUCTIVE EVALUATION shall BE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17DAC80E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conducted </w:t>
            </w:r>
            <w:r w:rsidR="725F495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upon request by </w:t>
            </w:r>
            <w:r w:rsidR="00A070C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ARCHITECT</w:t>
            </w:r>
            <w:r w:rsidR="22EAFCFC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, project consultant, or inspector of works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.</w:t>
            </w:r>
            <w:r w:rsidR="17DAC80E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075F184F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the destructive </w:t>
            </w:r>
            <w:r w:rsidR="725F495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tested </w:t>
            </w:r>
            <w:r w:rsidR="075F184F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area shall be ma</w:t>
            </w:r>
            <w:r w:rsidR="30E6A1A4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d</w:t>
            </w:r>
            <w:r w:rsidR="075F184F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e good by the firestop installer after evaluation.</w:t>
            </w:r>
          </w:p>
          <w:p w14:paraId="4BE097BE" w14:textId="77777777" w:rsidR="006838EA" w:rsidRPr="1A3132B0" w:rsidRDefault="006838EA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</w:tc>
      </w:tr>
      <w:tr w:rsidR="006838EA" w:rsidRPr="00D2098F" w14:paraId="144D775C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A8F2FA2" w14:textId="77777777" w:rsidR="006838EA" w:rsidRDefault="006838EA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223447A" w14:textId="1F7C3865" w:rsidR="006838EA" w:rsidRPr="00A8031D" w:rsidRDefault="00A8031D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A8031D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7.6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2A48BA1C" w14:textId="1879A465" w:rsidR="00C4319E" w:rsidRDefault="1F6D0359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THE OFFICIAL</w:t>
            </w:r>
            <w:r w:rsidR="5685E2E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visual inspection</w:t>
            </w:r>
            <w:r w:rsidR="06F3270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and</w:t>
            </w:r>
            <w:r w:rsidR="00D65FD6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06F3270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/</w:t>
            </w:r>
            <w:r w:rsidR="00D65FD6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06F3270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or destructive evaluation</w:t>
            </w:r>
            <w:r w:rsidR="5685E2E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report </w:t>
            </w:r>
            <w:r w:rsidR="29D1BDE0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shall</w:t>
            </w:r>
            <w:r w:rsidR="5685E2E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be compiled and</w:t>
            </w:r>
            <w:r w:rsidR="65791F2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="5685E2E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submit</w:t>
            </w:r>
            <w:r w:rsidR="04BDAF66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TED</w:t>
            </w:r>
            <w:r w:rsidR="5685E2E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to</w:t>
            </w:r>
            <w:r w:rsidR="29D1BDE0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</w:t>
            </w: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THE ARCHITECT</w:t>
            </w:r>
            <w:r w:rsidR="29D1BDE0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and</w:t>
            </w:r>
            <w:r w:rsidR="5685E2E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project consultant for documentation purposes.</w:t>
            </w:r>
          </w:p>
          <w:p w14:paraId="6E06C200" w14:textId="77777777" w:rsidR="006838EA" w:rsidRPr="1A3132B0" w:rsidRDefault="006838EA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</w:tc>
      </w:tr>
      <w:tr w:rsidR="006838EA" w:rsidRPr="00D2098F" w14:paraId="31C254C0" w14:textId="77777777" w:rsidTr="7FDD6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7AC5755" w14:textId="77777777" w:rsidR="006838EA" w:rsidRDefault="006838EA" w:rsidP="00CA64C6">
            <w:pPr>
              <w:jc w:val="both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99F3012" w14:textId="6D074109" w:rsidR="006838EA" w:rsidRPr="00A8031D" w:rsidRDefault="00A8031D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A8031D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7.7</w:t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20538FB1" w14:textId="4E5615C2" w:rsidR="00B74332" w:rsidRDefault="1FBFF49D" w:rsidP="7FDD6ABC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the firestop installer shall</w:t>
            </w:r>
            <w:r w:rsidR="65791F2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Rectify the defect works if any</w:t>
            </w:r>
            <w:r w:rsidR="5D0D881A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>,</w:t>
            </w:r>
            <w:r w:rsidR="65791F2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 based on the manufacturer’s </w:t>
            </w:r>
            <w:r w:rsidR="7F856519" w:rsidRPr="7FDD6ABC">
              <w:rPr>
                <w:rFonts w:asciiTheme="minorHAnsi" w:hAnsiTheme="minorHAnsi" w:cstheme="minorBidi"/>
                <w:caps/>
                <w:sz w:val="20"/>
                <w:szCs w:val="20"/>
              </w:rPr>
              <w:t xml:space="preserve">recommended Rectification method. </w:t>
            </w:r>
          </w:p>
          <w:p w14:paraId="0B03F45D" w14:textId="77777777" w:rsidR="006838EA" w:rsidRPr="1A3132B0" w:rsidRDefault="006838EA" w:rsidP="00CA64C6">
            <w:pPr>
              <w:tabs>
                <w:tab w:val="left" w:pos="1080"/>
              </w:tabs>
              <w:jc w:val="both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</w:p>
        </w:tc>
      </w:tr>
    </w:tbl>
    <w:p w14:paraId="0BC48EAC" w14:textId="77777777" w:rsidR="0043740F" w:rsidRDefault="0043740F">
      <w:pPr>
        <w:rPr>
          <w:rFonts w:asciiTheme="minorHAnsi" w:hAnsiTheme="minorHAnsi" w:cstheme="minorHAnsi"/>
          <w:caps/>
        </w:rPr>
      </w:pPr>
    </w:p>
    <w:p w14:paraId="50AD16FC" w14:textId="77777777" w:rsidR="00EF27D4" w:rsidRDefault="00EF27D4" w:rsidP="00EC0287">
      <w:pPr>
        <w:rPr>
          <w:rFonts w:asciiTheme="minorHAnsi" w:hAnsiTheme="minorHAnsi" w:cstheme="minorHAnsi"/>
          <w:caps/>
        </w:rPr>
      </w:pPr>
    </w:p>
    <w:p w14:paraId="42DE8521" w14:textId="77777777" w:rsidR="00EF27D4" w:rsidRDefault="00EF27D4" w:rsidP="00EC0287">
      <w:pPr>
        <w:rPr>
          <w:rFonts w:asciiTheme="minorHAnsi" w:hAnsiTheme="minorHAnsi" w:cstheme="minorHAnsi"/>
          <w:caps/>
        </w:rPr>
      </w:pPr>
    </w:p>
    <w:p w14:paraId="1842BD45" w14:textId="6EED1E06" w:rsidR="00EC0287" w:rsidRPr="009E076F" w:rsidRDefault="00EC0287" w:rsidP="00EC0287">
      <w:pPr>
        <w:ind w:left="-360"/>
        <w:jc w:val="center"/>
        <w:rPr>
          <w:b/>
          <w:bCs/>
          <w:sz w:val="20"/>
          <w:szCs w:val="20"/>
        </w:rPr>
      </w:pPr>
      <w:r w:rsidRPr="00343CD9">
        <w:rPr>
          <w:b/>
          <w:bCs/>
          <w:sz w:val="20"/>
          <w:szCs w:val="20"/>
        </w:rPr>
        <w:lastRenderedPageBreak/>
        <w:t>ANNEX A</w:t>
      </w:r>
    </w:p>
    <w:p w14:paraId="5363BEB5" w14:textId="77777777" w:rsidR="00EC0287" w:rsidRDefault="00EC0287" w:rsidP="00EC0287">
      <w:pPr>
        <w:ind w:left="-360"/>
        <w:jc w:val="both"/>
        <w:rPr>
          <w:sz w:val="20"/>
          <w:szCs w:val="20"/>
        </w:rPr>
      </w:pPr>
    </w:p>
    <w:p w14:paraId="3497F9E6" w14:textId="7146BA49" w:rsidR="00EC0287" w:rsidRPr="00D23F96" w:rsidRDefault="00EC0287" w:rsidP="00EC0287">
      <w:pPr>
        <w:ind w:left="-360"/>
        <w:jc w:val="center"/>
        <w:rPr>
          <w:b/>
          <w:bCs/>
          <w:sz w:val="20"/>
          <w:szCs w:val="20"/>
        </w:rPr>
      </w:pPr>
      <w:r w:rsidRPr="00D23F96">
        <w:rPr>
          <w:b/>
          <w:bCs/>
          <w:sz w:val="20"/>
          <w:szCs w:val="20"/>
        </w:rPr>
        <w:t xml:space="preserve">Table </w:t>
      </w:r>
      <w:r>
        <w:rPr>
          <w:b/>
          <w:bCs/>
          <w:sz w:val="20"/>
          <w:szCs w:val="20"/>
        </w:rPr>
        <w:t>A</w:t>
      </w:r>
      <w:r w:rsidRPr="00D23F96">
        <w:rPr>
          <w:b/>
          <w:bCs/>
          <w:sz w:val="20"/>
          <w:szCs w:val="20"/>
        </w:rPr>
        <w:t>-1: Inspection Checklist for Through Penetrations</w:t>
      </w:r>
    </w:p>
    <w:p w14:paraId="455AC5B8" w14:textId="77777777" w:rsidR="00EC0287" w:rsidRDefault="00EC0287" w:rsidP="00EC0287">
      <w:pPr>
        <w:ind w:left="-360"/>
        <w:jc w:val="both"/>
        <w:rPr>
          <w:sz w:val="20"/>
          <w:szCs w:val="20"/>
        </w:rPr>
      </w:pPr>
    </w:p>
    <w:tbl>
      <w:tblPr>
        <w:tblStyle w:val="GridTable4"/>
        <w:tblW w:w="9270" w:type="dxa"/>
        <w:tblLook w:val="04A0" w:firstRow="1" w:lastRow="0" w:firstColumn="1" w:lastColumn="0" w:noHBand="0" w:noVBand="1"/>
      </w:tblPr>
      <w:tblGrid>
        <w:gridCol w:w="4655"/>
        <w:gridCol w:w="1933"/>
        <w:gridCol w:w="2682"/>
      </w:tblGrid>
      <w:tr w:rsidR="00EC0287" w:rsidRPr="00E75829" w14:paraId="00BB57EA" w14:textId="77777777" w:rsidTr="00FC5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6600387" w14:textId="77777777" w:rsidR="00EC0287" w:rsidRPr="00E75829" w:rsidRDefault="00EC0287" w:rsidP="00FC58A4">
            <w:pPr>
              <w:autoSpaceDE w:val="0"/>
              <w:autoSpaceDN w:val="0"/>
              <w:adjustRightInd w:val="0"/>
              <w:ind w:left="2160" w:hanging="2160"/>
              <w:jc w:val="center"/>
              <w:rPr>
                <w:rFonts w:eastAsia="Hilti Roman"/>
              </w:rPr>
            </w:pPr>
            <w:r w:rsidRPr="00E75829">
              <w:rPr>
                <w:rFonts w:eastAsia="Hilti Roman"/>
              </w:rPr>
              <w:t>CHECK POINTS</w:t>
            </w:r>
          </w:p>
        </w:tc>
        <w:tc>
          <w:tcPr>
            <w:tcW w:w="1890" w:type="dxa"/>
          </w:tcPr>
          <w:p w14:paraId="6C742A28" w14:textId="77777777" w:rsidR="00EC0287" w:rsidRPr="00E75829" w:rsidRDefault="00EC0287" w:rsidP="00FC58A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</w:rPr>
            </w:pPr>
            <w:r w:rsidRPr="00E75829">
              <w:rPr>
                <w:rFonts w:eastAsia="Hilti Roman"/>
              </w:rPr>
              <w:t>OBSERVATION</w:t>
            </w:r>
          </w:p>
        </w:tc>
        <w:tc>
          <w:tcPr>
            <w:tcW w:w="2700" w:type="dxa"/>
          </w:tcPr>
          <w:p w14:paraId="3F8231C0" w14:textId="77777777" w:rsidR="00EC0287" w:rsidRPr="00E75829" w:rsidRDefault="00EC0287" w:rsidP="00FC58A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</w:rPr>
            </w:pPr>
            <w:r w:rsidRPr="00E75829">
              <w:rPr>
                <w:rFonts w:eastAsia="Hilti Roman"/>
              </w:rPr>
              <w:t>COMMENTS</w:t>
            </w:r>
          </w:p>
        </w:tc>
      </w:tr>
      <w:tr w:rsidR="00EC0287" w:rsidRPr="00E75829" w14:paraId="158E0A8B" w14:textId="77777777" w:rsidTr="00FC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E285239" w14:textId="77777777" w:rsidR="00EC0287" w:rsidRDefault="00EC0287" w:rsidP="00FC58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309F6">
              <w:rPr>
                <w:rFonts w:eastAsia="Hilti Roman"/>
                <w:b w:val="0"/>
                <w:bCs w:val="0"/>
                <w:sz w:val="20"/>
                <w:szCs w:val="20"/>
              </w:rPr>
              <w:t xml:space="preserve">1) </w:t>
            </w: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>Is the hourly fire rating of the referenced firestop system or EJ greater than or equal to the fire rating of the floor/wall assembly being penetrated?</w:t>
            </w:r>
          </w:p>
          <w:p w14:paraId="5BE7209C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both"/>
              <w:rPr>
                <w:rFonts w:eastAsia="Hilti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DAE616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04B9C13F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  <w:proofErr w:type="gramStart"/>
            <w:r w:rsidRPr="00D309F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D309F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00" w:type="dxa"/>
          </w:tcPr>
          <w:p w14:paraId="65374CE6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</w:tc>
      </w:tr>
      <w:tr w:rsidR="00EC0287" w:rsidRPr="00E75829" w14:paraId="6F924331" w14:textId="77777777" w:rsidTr="00FC5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5373B0F" w14:textId="77777777" w:rsidR="00EC0287" w:rsidRDefault="00EC0287" w:rsidP="00FC58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309F6">
              <w:rPr>
                <w:rFonts w:eastAsia="Hilti Roman"/>
                <w:b w:val="0"/>
                <w:bCs w:val="0"/>
                <w:sz w:val="20"/>
                <w:szCs w:val="20"/>
              </w:rPr>
              <w:t>2</w:t>
            </w:r>
            <w:proofErr w:type="gramStart"/>
            <w:r w:rsidRPr="00D309F6">
              <w:rPr>
                <w:rFonts w:eastAsia="Hilti Roman"/>
                <w:b w:val="0"/>
                <w:bCs w:val="0"/>
                <w:sz w:val="20"/>
                <w:szCs w:val="20"/>
              </w:rPr>
              <w:t xml:space="preserve">)  </w:t>
            </w: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>Does</w:t>
            </w:r>
            <w:proofErr w:type="gramEnd"/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 xml:space="preserve"> the floor or wall construction match the floor/wall assembly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tested</w:t>
            </w: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 xml:space="preserve"> in the firestop system or EJ?</w:t>
            </w:r>
          </w:p>
          <w:p w14:paraId="32E169A5" w14:textId="77777777" w:rsidR="00EC0287" w:rsidRPr="00D309F6" w:rsidRDefault="00EC0287" w:rsidP="00FC58A4">
            <w:pPr>
              <w:autoSpaceDE w:val="0"/>
              <w:autoSpaceDN w:val="0"/>
              <w:adjustRightInd w:val="0"/>
              <w:rPr>
                <w:rFonts w:eastAsia="Hilti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C9EA574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3D3E03B2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  <w:proofErr w:type="gramStart"/>
            <w:r w:rsidRPr="00D309F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D309F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00" w:type="dxa"/>
          </w:tcPr>
          <w:p w14:paraId="0F20921E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</w:tc>
      </w:tr>
      <w:tr w:rsidR="00EC0287" w:rsidRPr="00E75829" w14:paraId="070A130D" w14:textId="77777777" w:rsidTr="00FC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92894C7" w14:textId="77777777" w:rsidR="00EC0287" w:rsidRDefault="00EC0287" w:rsidP="00FC58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309F6">
              <w:rPr>
                <w:rFonts w:eastAsia="Hilti Roman"/>
                <w:b w:val="0"/>
                <w:bCs w:val="0"/>
                <w:sz w:val="20"/>
                <w:szCs w:val="20"/>
              </w:rPr>
              <w:t xml:space="preserve">3) </w:t>
            </w: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>Does the penetrating Item(s) match the acceptable list of penetrants (material, size, diameter, insulation type and thickness, etc.) shown in the firestop system or EJ?</w:t>
            </w:r>
          </w:p>
          <w:p w14:paraId="04E07861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both"/>
              <w:rPr>
                <w:rFonts w:eastAsia="Hilti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276CBCC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1275318C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  <w:proofErr w:type="gramStart"/>
            <w:r w:rsidRPr="00D309F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D309F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00" w:type="dxa"/>
          </w:tcPr>
          <w:p w14:paraId="34FA7292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</w:tc>
      </w:tr>
      <w:tr w:rsidR="00EC0287" w:rsidRPr="00E75829" w14:paraId="53130C6F" w14:textId="77777777" w:rsidTr="00FC5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8897C31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309F6">
              <w:rPr>
                <w:rFonts w:eastAsia="Hilti Roman"/>
                <w:b w:val="0"/>
                <w:bCs w:val="0"/>
                <w:sz w:val="20"/>
                <w:szCs w:val="20"/>
              </w:rPr>
              <w:t xml:space="preserve">4) </w:t>
            </w: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>Does the field installation comply with the following requirements of the referenced firestop system or EJ?</w:t>
            </w:r>
          </w:p>
          <w:p w14:paraId="3D6E2C8E" w14:textId="77777777" w:rsidR="00EC0287" w:rsidRPr="00D309F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>a) Size of opening</w:t>
            </w:r>
          </w:p>
          <w:p w14:paraId="46B02BBC" w14:textId="77777777" w:rsidR="00EC0287" w:rsidRPr="00D309F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 xml:space="preserve">b) Minimum and maximum annular space requirements </w:t>
            </w:r>
          </w:p>
          <w:p w14:paraId="6F8AB791" w14:textId="77777777" w:rsidR="00EC0287" w:rsidRPr="00D309F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>c) Proper backing material (when required)</w:t>
            </w:r>
          </w:p>
          <w:p w14:paraId="37B12193" w14:textId="77777777" w:rsidR="00EC0287" w:rsidRPr="00D309F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>d) Proper firestopping product, including type, amount, thickness, orientation, etc.</w:t>
            </w:r>
          </w:p>
          <w:p w14:paraId="2161CD76" w14:textId="77777777" w:rsidR="00EC0287" w:rsidRPr="00D309F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>e) Proper accessories installed, including anchor/fasteners, mounting or cover plates, frames, etc.</w:t>
            </w:r>
          </w:p>
          <w:p w14:paraId="4013DF2A" w14:textId="77777777" w:rsidR="00EC0287" w:rsidRPr="00D309F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>f) For multiple penetrants: proper distance between penetrating items</w:t>
            </w:r>
          </w:p>
          <w:p w14:paraId="55652A0B" w14:textId="77777777" w:rsidR="00EC0287" w:rsidRDefault="00EC0287" w:rsidP="00FC58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>g) For cables: allowable cable size, spacing, bundle size, and percent fill of opening</w:t>
            </w:r>
          </w:p>
          <w:p w14:paraId="250AD565" w14:textId="77777777" w:rsidR="00EC0287" w:rsidRPr="00D309F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A93EA9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16D5B15D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1F01F9B4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29D53BB8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7460C6B3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3FB3BE75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6D9E6B0A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717D44FB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  <w:proofErr w:type="gramStart"/>
            <w:r w:rsidRPr="00D309F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D309F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00" w:type="dxa"/>
          </w:tcPr>
          <w:p w14:paraId="6DCC562E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</w:tc>
      </w:tr>
      <w:tr w:rsidR="00EC0287" w:rsidRPr="00E75829" w14:paraId="7CB6A5AA" w14:textId="77777777" w:rsidTr="00FC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CD0E38E" w14:textId="77777777" w:rsidR="00EC0287" w:rsidRDefault="00EC0287" w:rsidP="00FC58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309F6">
              <w:rPr>
                <w:rFonts w:eastAsia="Hilti Roman"/>
                <w:b w:val="0"/>
                <w:bCs w:val="0"/>
                <w:sz w:val="20"/>
                <w:szCs w:val="20"/>
              </w:rPr>
              <w:t xml:space="preserve">5) </w:t>
            </w:r>
            <w:r w:rsidRPr="00D309F6">
              <w:rPr>
                <w:b w:val="0"/>
                <w:bCs w:val="0"/>
                <w:color w:val="000000"/>
                <w:sz w:val="20"/>
                <w:szCs w:val="20"/>
              </w:rPr>
              <w:t>For wall assemblies, verify that the field installation was installed properly on both sides of the wall.</w:t>
            </w:r>
          </w:p>
          <w:p w14:paraId="14B68146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both"/>
              <w:rPr>
                <w:rFonts w:eastAsia="Hilti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88A273B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270FE33E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  <w:proofErr w:type="gramStart"/>
            <w:r w:rsidRPr="00D309F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D309F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00" w:type="dxa"/>
          </w:tcPr>
          <w:p w14:paraId="278D8F13" w14:textId="77777777" w:rsidR="00EC0287" w:rsidRPr="00D309F6" w:rsidRDefault="00EC0287" w:rsidP="00FC58A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</w:tc>
      </w:tr>
    </w:tbl>
    <w:p w14:paraId="05FE5BD4" w14:textId="77777777" w:rsidR="00EC0287" w:rsidRDefault="00EC0287" w:rsidP="00EC0287">
      <w:pPr>
        <w:ind w:left="-360"/>
        <w:jc w:val="both"/>
        <w:rPr>
          <w:sz w:val="20"/>
          <w:szCs w:val="20"/>
        </w:rPr>
      </w:pPr>
    </w:p>
    <w:p w14:paraId="7C76BA64" w14:textId="77777777" w:rsidR="00EC0287" w:rsidRDefault="00EC0287" w:rsidP="00EC0287">
      <w:pPr>
        <w:ind w:left="-360"/>
        <w:jc w:val="center"/>
        <w:rPr>
          <w:b/>
          <w:bCs/>
          <w:sz w:val="20"/>
          <w:szCs w:val="20"/>
        </w:rPr>
      </w:pPr>
    </w:p>
    <w:p w14:paraId="42ADE42F" w14:textId="77777777" w:rsidR="00EC0287" w:rsidRDefault="00EC0287" w:rsidP="00EC0287">
      <w:pPr>
        <w:ind w:left="-360"/>
        <w:jc w:val="center"/>
        <w:rPr>
          <w:b/>
          <w:bCs/>
          <w:sz w:val="20"/>
          <w:szCs w:val="20"/>
        </w:rPr>
      </w:pPr>
    </w:p>
    <w:p w14:paraId="3E0F2FD1" w14:textId="77777777" w:rsidR="00EC0287" w:rsidRDefault="00EC0287" w:rsidP="00EC0287">
      <w:pPr>
        <w:ind w:left="-360"/>
        <w:jc w:val="center"/>
        <w:rPr>
          <w:b/>
          <w:bCs/>
          <w:sz w:val="20"/>
          <w:szCs w:val="20"/>
        </w:rPr>
      </w:pPr>
    </w:p>
    <w:p w14:paraId="77B234AA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02D5961F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577DFC41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08CD471F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751204D4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4FA519A6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238FBA97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0788CEE7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1E36BAD7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0CF0DFAC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0F4DBF3D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1A6E3801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3E577DA2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4589920D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3C752302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7009D01E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6B17DD67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422C30DA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22853447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7E6C9F17" w14:textId="77777777" w:rsidR="00EC0287" w:rsidRDefault="00EC0287" w:rsidP="00065E39">
      <w:pPr>
        <w:rPr>
          <w:b/>
          <w:bCs/>
          <w:sz w:val="20"/>
          <w:szCs w:val="20"/>
        </w:rPr>
      </w:pPr>
    </w:p>
    <w:p w14:paraId="7B4BFD06" w14:textId="77777777" w:rsidR="000763C4" w:rsidRDefault="000763C4" w:rsidP="00065E39">
      <w:pPr>
        <w:rPr>
          <w:b/>
          <w:bCs/>
          <w:sz w:val="20"/>
          <w:szCs w:val="20"/>
        </w:rPr>
      </w:pPr>
    </w:p>
    <w:p w14:paraId="27159E83" w14:textId="77777777" w:rsidR="000763C4" w:rsidRDefault="000763C4" w:rsidP="00065E39">
      <w:pPr>
        <w:rPr>
          <w:b/>
          <w:bCs/>
          <w:sz w:val="20"/>
          <w:szCs w:val="20"/>
        </w:rPr>
      </w:pPr>
    </w:p>
    <w:p w14:paraId="0A158B3E" w14:textId="353400CF" w:rsidR="00EC0287" w:rsidRPr="00D23F96" w:rsidRDefault="00EC0287" w:rsidP="00EC0287">
      <w:pPr>
        <w:ind w:left="-360"/>
        <w:jc w:val="center"/>
        <w:rPr>
          <w:b/>
          <w:bCs/>
          <w:sz w:val="20"/>
          <w:szCs w:val="20"/>
        </w:rPr>
      </w:pPr>
      <w:r w:rsidRPr="71C8F9D2">
        <w:rPr>
          <w:b/>
          <w:bCs/>
          <w:sz w:val="20"/>
          <w:szCs w:val="20"/>
        </w:rPr>
        <w:lastRenderedPageBreak/>
        <w:t xml:space="preserve">Table A-2: Inspection Checklist </w:t>
      </w:r>
      <w:r w:rsidRPr="00FC6CCF">
        <w:rPr>
          <w:b/>
          <w:bCs/>
          <w:sz w:val="20"/>
          <w:szCs w:val="20"/>
        </w:rPr>
        <w:t xml:space="preserve">for </w:t>
      </w:r>
      <w:r w:rsidR="32DFC6B5" w:rsidRPr="00FC6CCF">
        <w:rPr>
          <w:b/>
          <w:bCs/>
          <w:sz w:val="20"/>
          <w:szCs w:val="20"/>
        </w:rPr>
        <w:t>Fire-Resistive</w:t>
      </w:r>
      <w:r w:rsidR="32DFC6B5" w:rsidRPr="71C8F9D2">
        <w:rPr>
          <w:b/>
          <w:bCs/>
          <w:sz w:val="20"/>
          <w:szCs w:val="20"/>
        </w:rPr>
        <w:t xml:space="preserve"> </w:t>
      </w:r>
      <w:r w:rsidRPr="71C8F9D2">
        <w:rPr>
          <w:b/>
          <w:bCs/>
          <w:sz w:val="20"/>
          <w:szCs w:val="20"/>
        </w:rPr>
        <w:t>Joints</w:t>
      </w:r>
    </w:p>
    <w:p w14:paraId="778B77FA" w14:textId="77777777" w:rsidR="00EC0287" w:rsidRDefault="00EC0287" w:rsidP="00EC0287">
      <w:pPr>
        <w:ind w:left="-360"/>
        <w:jc w:val="both"/>
        <w:rPr>
          <w:sz w:val="20"/>
          <w:szCs w:val="20"/>
        </w:rPr>
      </w:pPr>
    </w:p>
    <w:tbl>
      <w:tblPr>
        <w:tblStyle w:val="GridTable4"/>
        <w:tblW w:w="9270" w:type="dxa"/>
        <w:tblLook w:val="04A0" w:firstRow="1" w:lastRow="0" w:firstColumn="1" w:lastColumn="0" w:noHBand="0" w:noVBand="1"/>
      </w:tblPr>
      <w:tblGrid>
        <w:gridCol w:w="4677"/>
        <w:gridCol w:w="1893"/>
        <w:gridCol w:w="2700"/>
      </w:tblGrid>
      <w:tr w:rsidR="00EC0287" w:rsidRPr="00726B68" w14:paraId="2AAE67DE" w14:textId="77777777" w:rsidTr="00FC5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3C86A356" w14:textId="77777777" w:rsidR="00EC0287" w:rsidRPr="00726B68" w:rsidRDefault="00EC0287" w:rsidP="00FC58A4">
            <w:pPr>
              <w:autoSpaceDE w:val="0"/>
              <w:autoSpaceDN w:val="0"/>
              <w:adjustRightInd w:val="0"/>
              <w:ind w:left="2160" w:hanging="2160"/>
              <w:jc w:val="center"/>
              <w:rPr>
                <w:rFonts w:eastAsia="Hilti Roman"/>
                <w:b w:val="0"/>
                <w:bCs w:val="0"/>
              </w:rPr>
            </w:pPr>
            <w:r w:rsidRPr="00726B68">
              <w:rPr>
                <w:rFonts w:eastAsia="Hilti Roman"/>
                <w:b w:val="0"/>
                <w:bCs w:val="0"/>
              </w:rPr>
              <w:t>CHECK POINTS</w:t>
            </w:r>
          </w:p>
        </w:tc>
        <w:tc>
          <w:tcPr>
            <w:tcW w:w="1893" w:type="dxa"/>
          </w:tcPr>
          <w:p w14:paraId="1434FB47" w14:textId="77777777" w:rsidR="00EC0287" w:rsidRPr="00726B68" w:rsidRDefault="00EC0287" w:rsidP="00FC58A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 w:val="0"/>
                <w:bCs w:val="0"/>
              </w:rPr>
            </w:pPr>
            <w:r w:rsidRPr="00726B68">
              <w:rPr>
                <w:rFonts w:eastAsia="Hilti Roman"/>
                <w:b w:val="0"/>
                <w:bCs w:val="0"/>
              </w:rPr>
              <w:t>OBSERVATION</w:t>
            </w:r>
          </w:p>
        </w:tc>
        <w:tc>
          <w:tcPr>
            <w:tcW w:w="2700" w:type="dxa"/>
          </w:tcPr>
          <w:p w14:paraId="4F988EE3" w14:textId="77777777" w:rsidR="00EC0287" w:rsidRPr="00726B68" w:rsidRDefault="00EC0287" w:rsidP="00FC58A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 w:val="0"/>
                <w:bCs w:val="0"/>
              </w:rPr>
            </w:pPr>
            <w:r w:rsidRPr="00726B68">
              <w:rPr>
                <w:rFonts w:eastAsia="Hilti Roman"/>
                <w:b w:val="0"/>
                <w:bCs w:val="0"/>
              </w:rPr>
              <w:t>COMMENTS</w:t>
            </w:r>
          </w:p>
        </w:tc>
      </w:tr>
      <w:tr w:rsidR="00EC0287" w:rsidRPr="00726B68" w14:paraId="4BFFE451" w14:textId="77777777" w:rsidTr="00FC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7FD37B79" w14:textId="77777777" w:rsidR="00EC0287" w:rsidRDefault="00EC0287" w:rsidP="00FC58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23F96">
              <w:rPr>
                <w:b w:val="0"/>
                <w:bCs w:val="0"/>
                <w:color w:val="000000"/>
                <w:sz w:val="20"/>
                <w:szCs w:val="20"/>
              </w:rPr>
              <w:t>1) Is the hourly fire rating of the referenced fire resistive joint system or EJ greater than or equal to the fire rating of the floor/wall assembly?</w:t>
            </w:r>
          </w:p>
          <w:p w14:paraId="6F34CA43" w14:textId="77777777" w:rsidR="00EC0287" w:rsidRPr="00D23F96" w:rsidRDefault="00EC0287" w:rsidP="00FC58A4">
            <w:pPr>
              <w:autoSpaceDE w:val="0"/>
              <w:autoSpaceDN w:val="0"/>
              <w:adjustRightInd w:val="0"/>
              <w:jc w:val="both"/>
              <w:rPr>
                <w:rFonts w:eastAsia="Hilti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7406F8A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5E03DD11" w14:textId="77777777" w:rsidR="00EC0287" w:rsidRPr="00D23F96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  <w:proofErr w:type="gramStart"/>
            <w:r w:rsidRPr="00D23F9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D23F9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00" w:type="dxa"/>
          </w:tcPr>
          <w:p w14:paraId="5544D082" w14:textId="77777777" w:rsidR="00EC0287" w:rsidRPr="00D23F96" w:rsidRDefault="00EC0287" w:rsidP="00FC58A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</w:p>
        </w:tc>
      </w:tr>
      <w:tr w:rsidR="00EC0287" w:rsidRPr="00726B68" w14:paraId="40F3B55D" w14:textId="77777777" w:rsidTr="00FC5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32E6D024" w14:textId="77777777" w:rsidR="00EC0287" w:rsidRDefault="00EC0287" w:rsidP="00FC58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3F96">
              <w:rPr>
                <w:b w:val="0"/>
                <w:bCs w:val="0"/>
                <w:color w:val="000000"/>
                <w:sz w:val="20"/>
                <w:szCs w:val="20"/>
              </w:rPr>
              <w:t xml:space="preserve">2) Does the floor and/or wall construction match the floor/wall assembly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tested</w:t>
            </w:r>
            <w:r w:rsidRPr="00D23F96">
              <w:rPr>
                <w:b w:val="0"/>
                <w:bCs w:val="0"/>
                <w:color w:val="000000"/>
                <w:sz w:val="20"/>
                <w:szCs w:val="20"/>
              </w:rPr>
              <w:t xml:space="preserve"> in the firestop system or EJ?</w:t>
            </w:r>
          </w:p>
          <w:p w14:paraId="5BCBD150" w14:textId="77777777" w:rsidR="00EC0287" w:rsidRPr="00D23F9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529DAE8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21BFBEE4" w14:textId="77777777" w:rsidR="00EC0287" w:rsidRPr="00D23F96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  <w:proofErr w:type="gramStart"/>
            <w:r w:rsidRPr="00D23F9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D23F9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00" w:type="dxa"/>
          </w:tcPr>
          <w:p w14:paraId="540AE4AD" w14:textId="77777777" w:rsidR="00EC0287" w:rsidRPr="00D23F96" w:rsidRDefault="00EC0287" w:rsidP="00FC58A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</w:p>
        </w:tc>
      </w:tr>
      <w:tr w:rsidR="00EC0287" w:rsidRPr="00726B68" w14:paraId="37975A6C" w14:textId="77777777" w:rsidTr="00FC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60817591" w14:textId="77777777" w:rsidR="00EC0287" w:rsidRDefault="00EC0287" w:rsidP="00FC58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23F96">
              <w:rPr>
                <w:b w:val="0"/>
                <w:bCs w:val="0"/>
                <w:color w:val="000000"/>
                <w:sz w:val="20"/>
                <w:szCs w:val="20"/>
              </w:rPr>
              <w:t>3) Is the fire resistive joint system tested for movement required for the assembly? Does it match the required class and type of movement?</w:t>
            </w:r>
          </w:p>
          <w:p w14:paraId="61883223" w14:textId="77777777" w:rsidR="00EC0287" w:rsidRPr="00D23F96" w:rsidRDefault="00EC0287" w:rsidP="00FC58A4">
            <w:pPr>
              <w:autoSpaceDE w:val="0"/>
              <w:autoSpaceDN w:val="0"/>
              <w:adjustRightInd w:val="0"/>
              <w:jc w:val="both"/>
              <w:rPr>
                <w:rFonts w:eastAsia="Hilti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0F84939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101DE7C0" w14:textId="77777777" w:rsidR="00EC0287" w:rsidRPr="00D23F96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  <w:proofErr w:type="gramStart"/>
            <w:r w:rsidRPr="00D23F9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D23F9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00" w:type="dxa"/>
          </w:tcPr>
          <w:p w14:paraId="665074A2" w14:textId="77777777" w:rsidR="00EC0287" w:rsidRPr="00D23F96" w:rsidRDefault="00EC0287" w:rsidP="00FC58A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</w:p>
        </w:tc>
      </w:tr>
      <w:tr w:rsidR="00EC0287" w:rsidRPr="00726B68" w14:paraId="1C5BE703" w14:textId="77777777" w:rsidTr="00FC5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4474A678" w14:textId="77777777" w:rsidR="00EC0287" w:rsidRPr="00D23F9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23F96">
              <w:rPr>
                <w:b w:val="0"/>
                <w:bCs w:val="0"/>
                <w:color w:val="000000"/>
                <w:sz w:val="20"/>
                <w:szCs w:val="20"/>
              </w:rPr>
              <w:t>4) Does the field installation comply with the following requirements of the referenced fire resistive joint system or EJ?</w:t>
            </w:r>
          </w:p>
          <w:p w14:paraId="4A231D23" w14:textId="77777777" w:rsidR="00EC0287" w:rsidRPr="00D23F9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14:paraId="4021B5DC" w14:textId="77777777" w:rsidR="00EC0287" w:rsidRPr="00D23F9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23F96">
              <w:rPr>
                <w:b w:val="0"/>
                <w:bCs w:val="0"/>
                <w:color w:val="000000"/>
                <w:sz w:val="20"/>
                <w:szCs w:val="20"/>
              </w:rPr>
              <w:t>a) Minimum and/or maximum width of the joint</w:t>
            </w:r>
          </w:p>
          <w:p w14:paraId="684A9335" w14:textId="77777777" w:rsidR="00EC0287" w:rsidRPr="00D23F9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23F96">
              <w:rPr>
                <w:b w:val="0"/>
                <w:bCs w:val="0"/>
                <w:color w:val="000000"/>
                <w:sz w:val="20"/>
                <w:szCs w:val="20"/>
              </w:rPr>
              <w:t>b) Proper backing material (when required), including proper orientation and compression of backing material</w:t>
            </w:r>
          </w:p>
          <w:p w14:paraId="0FFE53BD" w14:textId="77777777" w:rsidR="00EC0287" w:rsidRPr="00D23F9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23F96">
              <w:rPr>
                <w:b w:val="0"/>
                <w:bCs w:val="0"/>
                <w:color w:val="000000"/>
                <w:sz w:val="20"/>
                <w:szCs w:val="20"/>
              </w:rPr>
              <w:t>c) Proper firestopping product, including type, amount, thickness, orientation, etc.</w:t>
            </w:r>
          </w:p>
          <w:p w14:paraId="2ADF3A53" w14:textId="77777777" w:rsidR="00EC0287" w:rsidRPr="00D23F9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23F96">
              <w:rPr>
                <w:b w:val="0"/>
                <w:bCs w:val="0"/>
                <w:color w:val="000000"/>
                <w:sz w:val="20"/>
                <w:szCs w:val="20"/>
              </w:rPr>
              <w:t>e) Proper accessories installed, including anchor/fasteners, mounting or cover plates, frames, etc.</w:t>
            </w:r>
          </w:p>
          <w:p w14:paraId="50CD52A0" w14:textId="77777777" w:rsidR="00EC0287" w:rsidRDefault="00EC0287" w:rsidP="00FC58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3F96">
              <w:rPr>
                <w:b w:val="0"/>
                <w:bCs w:val="0"/>
                <w:color w:val="000000"/>
                <w:sz w:val="20"/>
                <w:szCs w:val="20"/>
              </w:rPr>
              <w:t>f) For firestop spray products: does the applied firestop spray overlap the adjacent surfaces properly?</w:t>
            </w:r>
          </w:p>
          <w:p w14:paraId="6FE7A11C" w14:textId="77777777" w:rsidR="00EC0287" w:rsidRPr="00D23F9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41C98F9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78254E36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4A3671F1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25BDFC00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0479507D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3D117FA3" w14:textId="77777777" w:rsidR="00EC0287" w:rsidRPr="00D23F96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  <w:proofErr w:type="gramStart"/>
            <w:r w:rsidRPr="00D23F9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D23F9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00" w:type="dxa"/>
          </w:tcPr>
          <w:p w14:paraId="635A5AD7" w14:textId="77777777" w:rsidR="00EC0287" w:rsidRPr="00D23F96" w:rsidRDefault="00EC0287" w:rsidP="00FC58A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</w:p>
        </w:tc>
      </w:tr>
    </w:tbl>
    <w:p w14:paraId="0CBA3011" w14:textId="77777777" w:rsidR="00EC0287" w:rsidRDefault="00EC0287" w:rsidP="00EC0287">
      <w:pPr>
        <w:ind w:left="-360"/>
        <w:jc w:val="both"/>
        <w:rPr>
          <w:sz w:val="20"/>
          <w:szCs w:val="20"/>
        </w:rPr>
      </w:pPr>
    </w:p>
    <w:p w14:paraId="5DD2A4B6" w14:textId="77777777" w:rsidR="00EC0287" w:rsidRDefault="00EC0287" w:rsidP="00EC0287">
      <w:pPr>
        <w:ind w:left="-360"/>
        <w:jc w:val="both"/>
        <w:rPr>
          <w:sz w:val="20"/>
          <w:szCs w:val="20"/>
        </w:rPr>
      </w:pPr>
    </w:p>
    <w:p w14:paraId="761847AD" w14:textId="77777777" w:rsidR="00EC0287" w:rsidRDefault="00EC0287" w:rsidP="00EC0287">
      <w:pPr>
        <w:ind w:left="-360"/>
        <w:jc w:val="center"/>
        <w:rPr>
          <w:b/>
          <w:bCs/>
          <w:sz w:val="20"/>
          <w:szCs w:val="20"/>
        </w:rPr>
      </w:pPr>
    </w:p>
    <w:p w14:paraId="37F01A0A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25AC0DD9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7D995476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00F1DB91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4471135C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4B2430C3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4233D982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6B034399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3245400E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7C1EAE53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2490994F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39EA79FD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5EC428E6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13BDFF47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736CD263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386C8607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285DEBC9" w14:textId="77777777" w:rsidR="00551675" w:rsidRDefault="00551675" w:rsidP="00EC0287">
      <w:pPr>
        <w:ind w:left="-360"/>
        <w:jc w:val="center"/>
        <w:rPr>
          <w:b/>
          <w:bCs/>
          <w:sz w:val="20"/>
          <w:szCs w:val="20"/>
        </w:rPr>
      </w:pPr>
    </w:p>
    <w:p w14:paraId="27AFA7BF" w14:textId="77777777" w:rsidR="00AD0B28" w:rsidRDefault="00AD0B28" w:rsidP="00EC0287">
      <w:pPr>
        <w:ind w:left="-360"/>
        <w:jc w:val="center"/>
        <w:rPr>
          <w:b/>
          <w:bCs/>
          <w:sz w:val="20"/>
          <w:szCs w:val="20"/>
        </w:rPr>
      </w:pPr>
    </w:p>
    <w:p w14:paraId="0DD0BF18" w14:textId="77777777" w:rsidR="00AD0B28" w:rsidRDefault="00AD0B28" w:rsidP="00EC0287">
      <w:pPr>
        <w:ind w:left="-360"/>
        <w:jc w:val="center"/>
        <w:rPr>
          <w:b/>
          <w:bCs/>
          <w:sz w:val="20"/>
          <w:szCs w:val="20"/>
        </w:rPr>
      </w:pPr>
    </w:p>
    <w:p w14:paraId="55168178" w14:textId="77777777" w:rsidR="00AD0B28" w:rsidRDefault="00AD0B28" w:rsidP="00EC0287">
      <w:pPr>
        <w:ind w:left="-360"/>
        <w:jc w:val="center"/>
        <w:rPr>
          <w:b/>
          <w:bCs/>
          <w:sz w:val="20"/>
          <w:szCs w:val="20"/>
        </w:rPr>
      </w:pPr>
    </w:p>
    <w:p w14:paraId="35698BE4" w14:textId="77777777" w:rsidR="00AD0B28" w:rsidRDefault="00AD0B28" w:rsidP="00EC0287">
      <w:pPr>
        <w:ind w:left="-360"/>
        <w:jc w:val="center"/>
        <w:rPr>
          <w:b/>
          <w:bCs/>
          <w:sz w:val="20"/>
          <w:szCs w:val="20"/>
        </w:rPr>
      </w:pPr>
    </w:p>
    <w:p w14:paraId="06054C29" w14:textId="77777777" w:rsidR="00AD0B28" w:rsidRDefault="00AD0B28" w:rsidP="00EC0287">
      <w:pPr>
        <w:ind w:left="-360"/>
        <w:jc w:val="center"/>
        <w:rPr>
          <w:b/>
          <w:bCs/>
          <w:sz w:val="20"/>
          <w:szCs w:val="20"/>
        </w:rPr>
      </w:pPr>
    </w:p>
    <w:p w14:paraId="130640AC" w14:textId="77777777" w:rsidR="00AD0B28" w:rsidRDefault="00AD0B28" w:rsidP="00EC0287">
      <w:pPr>
        <w:ind w:left="-360"/>
        <w:jc w:val="center"/>
        <w:rPr>
          <w:b/>
          <w:bCs/>
          <w:sz w:val="20"/>
          <w:szCs w:val="20"/>
        </w:rPr>
      </w:pPr>
    </w:p>
    <w:p w14:paraId="7B66A2BE" w14:textId="77777777" w:rsidR="00AD0B28" w:rsidRDefault="00AD0B28" w:rsidP="00EC0287">
      <w:pPr>
        <w:ind w:left="-360"/>
        <w:jc w:val="center"/>
        <w:rPr>
          <w:b/>
          <w:bCs/>
          <w:sz w:val="20"/>
          <w:szCs w:val="20"/>
        </w:rPr>
      </w:pPr>
    </w:p>
    <w:p w14:paraId="27CD2F82" w14:textId="77777777" w:rsidR="00AD0B28" w:rsidRDefault="00AD0B28" w:rsidP="00EC0287">
      <w:pPr>
        <w:ind w:left="-360"/>
        <w:jc w:val="center"/>
        <w:rPr>
          <w:b/>
          <w:bCs/>
          <w:sz w:val="20"/>
          <w:szCs w:val="20"/>
        </w:rPr>
      </w:pPr>
    </w:p>
    <w:p w14:paraId="2A5A7FBF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735789F4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3E85102E" w14:textId="77777777" w:rsidR="00065E39" w:rsidRDefault="00065E39" w:rsidP="00EC0287">
      <w:pPr>
        <w:ind w:left="-360"/>
        <w:jc w:val="center"/>
        <w:rPr>
          <w:b/>
          <w:bCs/>
          <w:sz w:val="20"/>
          <w:szCs w:val="20"/>
        </w:rPr>
      </w:pPr>
    </w:p>
    <w:p w14:paraId="6F7DB6D1" w14:textId="77777777" w:rsidR="00EC0287" w:rsidRDefault="00EC0287" w:rsidP="00065E39">
      <w:pPr>
        <w:rPr>
          <w:b/>
          <w:bCs/>
          <w:sz w:val="20"/>
          <w:szCs w:val="20"/>
        </w:rPr>
      </w:pPr>
    </w:p>
    <w:p w14:paraId="7505BE38" w14:textId="555D3B4C" w:rsidR="00EC0287" w:rsidRDefault="00EC0287" w:rsidP="00EC0287">
      <w:pPr>
        <w:ind w:left="-360"/>
        <w:jc w:val="center"/>
        <w:rPr>
          <w:b/>
          <w:bCs/>
          <w:sz w:val="20"/>
          <w:szCs w:val="20"/>
        </w:rPr>
      </w:pPr>
      <w:r w:rsidRPr="00D23F96">
        <w:rPr>
          <w:b/>
          <w:bCs/>
          <w:sz w:val="20"/>
          <w:szCs w:val="20"/>
        </w:rPr>
        <w:lastRenderedPageBreak/>
        <w:t xml:space="preserve">Table </w:t>
      </w:r>
      <w:r>
        <w:rPr>
          <w:b/>
          <w:bCs/>
          <w:sz w:val="20"/>
          <w:szCs w:val="20"/>
        </w:rPr>
        <w:t>A</w:t>
      </w:r>
      <w:r w:rsidRPr="00D23F96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3</w:t>
      </w:r>
      <w:r w:rsidRPr="00D23F96">
        <w:rPr>
          <w:b/>
          <w:bCs/>
          <w:sz w:val="20"/>
          <w:szCs w:val="20"/>
        </w:rPr>
        <w:t xml:space="preserve">: Inspection Checklist for </w:t>
      </w:r>
      <w:r>
        <w:rPr>
          <w:b/>
          <w:bCs/>
          <w:sz w:val="20"/>
          <w:szCs w:val="20"/>
        </w:rPr>
        <w:t>Perimeter Fire Barrier Joints</w:t>
      </w:r>
    </w:p>
    <w:p w14:paraId="785F5DF4" w14:textId="77777777" w:rsidR="00EC0287" w:rsidRDefault="00EC0287" w:rsidP="00EC0287">
      <w:pPr>
        <w:ind w:left="-360"/>
        <w:jc w:val="center"/>
        <w:rPr>
          <w:b/>
          <w:bCs/>
          <w:sz w:val="20"/>
          <w:szCs w:val="20"/>
        </w:rPr>
      </w:pPr>
    </w:p>
    <w:p w14:paraId="7DA46454" w14:textId="77777777" w:rsidR="00EC0287" w:rsidRDefault="00EC0287" w:rsidP="00EC0287">
      <w:pPr>
        <w:rPr>
          <w:sz w:val="20"/>
          <w:szCs w:val="20"/>
        </w:rPr>
      </w:pPr>
    </w:p>
    <w:tbl>
      <w:tblPr>
        <w:tblStyle w:val="GridTable4"/>
        <w:tblW w:w="9360" w:type="dxa"/>
        <w:tblLook w:val="04A0" w:firstRow="1" w:lastRow="0" w:firstColumn="1" w:lastColumn="0" w:noHBand="0" w:noVBand="1"/>
      </w:tblPr>
      <w:tblGrid>
        <w:gridCol w:w="4677"/>
        <w:gridCol w:w="1893"/>
        <w:gridCol w:w="2790"/>
      </w:tblGrid>
      <w:tr w:rsidR="00EC0287" w:rsidRPr="004B5A17" w14:paraId="4C3011CB" w14:textId="77777777" w:rsidTr="00FC5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26A9F31D" w14:textId="77777777" w:rsidR="00EC0287" w:rsidRPr="004B5A17" w:rsidRDefault="00EC0287" w:rsidP="00FC58A4">
            <w:pPr>
              <w:autoSpaceDE w:val="0"/>
              <w:autoSpaceDN w:val="0"/>
              <w:adjustRightInd w:val="0"/>
              <w:ind w:left="2160" w:hanging="2160"/>
              <w:jc w:val="center"/>
              <w:rPr>
                <w:rFonts w:eastAsia="Hilti Roman"/>
                <w:b w:val="0"/>
                <w:bCs w:val="0"/>
              </w:rPr>
            </w:pPr>
            <w:r w:rsidRPr="004B5A17">
              <w:rPr>
                <w:rFonts w:eastAsia="Hilti Roman"/>
                <w:b w:val="0"/>
                <w:bCs w:val="0"/>
              </w:rPr>
              <w:t>CHECK POINTS</w:t>
            </w:r>
          </w:p>
        </w:tc>
        <w:tc>
          <w:tcPr>
            <w:tcW w:w="1893" w:type="dxa"/>
          </w:tcPr>
          <w:p w14:paraId="60E0581B" w14:textId="77777777" w:rsidR="00EC0287" w:rsidRPr="004B5A17" w:rsidRDefault="00EC0287" w:rsidP="00FC58A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 w:val="0"/>
                <w:bCs w:val="0"/>
              </w:rPr>
            </w:pPr>
            <w:r w:rsidRPr="004B5A17">
              <w:rPr>
                <w:rFonts w:eastAsia="Hilti Roman"/>
                <w:b w:val="0"/>
                <w:bCs w:val="0"/>
              </w:rPr>
              <w:t>OBSERVATION</w:t>
            </w:r>
          </w:p>
        </w:tc>
        <w:tc>
          <w:tcPr>
            <w:tcW w:w="2790" w:type="dxa"/>
          </w:tcPr>
          <w:p w14:paraId="19A0E2F8" w14:textId="77777777" w:rsidR="00EC0287" w:rsidRPr="004B5A17" w:rsidRDefault="00EC0287" w:rsidP="00FC58A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 w:val="0"/>
                <w:bCs w:val="0"/>
              </w:rPr>
            </w:pPr>
            <w:r w:rsidRPr="004B5A17">
              <w:rPr>
                <w:rFonts w:eastAsia="Hilti Roman"/>
                <w:b w:val="0"/>
                <w:bCs w:val="0"/>
              </w:rPr>
              <w:t>COMMENTS</w:t>
            </w:r>
          </w:p>
        </w:tc>
      </w:tr>
      <w:tr w:rsidR="00EC0287" w:rsidRPr="004B5A17" w14:paraId="562DDBC4" w14:textId="77777777" w:rsidTr="00FC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6B278072" w14:textId="77777777" w:rsidR="00EC0287" w:rsidRDefault="00EC0287" w:rsidP="00FC58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1) Is the hourly fire rating of the referenced perimeter fire barrier system or EJ greater than or equal to the fire rating of the floor assembly?</w:t>
            </w:r>
          </w:p>
          <w:p w14:paraId="65777E3D" w14:textId="77777777" w:rsidR="00EC0287" w:rsidRPr="00AD4E36" w:rsidRDefault="00EC0287" w:rsidP="00FC58A4">
            <w:pPr>
              <w:autoSpaceDE w:val="0"/>
              <w:autoSpaceDN w:val="0"/>
              <w:adjustRightInd w:val="0"/>
              <w:jc w:val="both"/>
              <w:rPr>
                <w:rFonts w:eastAsia="Hilti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432C87F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1B427DEA" w14:textId="77777777" w:rsidR="00EC0287" w:rsidRPr="00AD4E36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  <w:proofErr w:type="gramStart"/>
            <w:r w:rsidRPr="00AD4E3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AD4E3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90" w:type="dxa"/>
          </w:tcPr>
          <w:p w14:paraId="60E54250" w14:textId="77777777" w:rsidR="00EC0287" w:rsidRPr="00AD4E36" w:rsidRDefault="00EC0287" w:rsidP="00FC58A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</w:p>
        </w:tc>
      </w:tr>
      <w:tr w:rsidR="00EC0287" w:rsidRPr="004B5A17" w14:paraId="22CBF534" w14:textId="77777777" w:rsidTr="00FC5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3854CCD7" w14:textId="77777777" w:rsidR="00EC0287" w:rsidRDefault="00EC0287" w:rsidP="00FC58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 xml:space="preserve">2) Does the floor construction and the exterior wall construction match the floor/wall construction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tested</w:t>
            </w: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 xml:space="preserve"> in the perimeter fire barrier system or EJ?</w:t>
            </w:r>
          </w:p>
          <w:p w14:paraId="28431765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0E53584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6442C8CA" w14:textId="77777777" w:rsidR="00EC0287" w:rsidRPr="00AD4E36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  <w:proofErr w:type="gramStart"/>
            <w:r w:rsidRPr="00AD4E3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AD4E3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90" w:type="dxa"/>
          </w:tcPr>
          <w:p w14:paraId="711DE44B" w14:textId="77777777" w:rsidR="00EC0287" w:rsidRPr="00AD4E36" w:rsidRDefault="00EC0287" w:rsidP="00FC58A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</w:p>
        </w:tc>
      </w:tr>
      <w:tr w:rsidR="00EC0287" w:rsidRPr="004B5A17" w14:paraId="7881121C" w14:textId="77777777" w:rsidTr="00FC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058A8B5C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3) Does the curtain wall construction comply with the following requirements of the referenced perimeter fire barrier system or EJ?</w:t>
            </w:r>
          </w:p>
          <w:p w14:paraId="2F10F621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a) Does the system include vision glass (if applicable)?</w:t>
            </w:r>
          </w:p>
          <w:p w14:paraId="38BF222F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b) Proper spacing of mullions and transoms?</w:t>
            </w:r>
          </w:p>
          <w:p w14:paraId="178F48E2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c) Proper mullion coverings (type, thickness, density, etc.)</w:t>
            </w:r>
          </w:p>
          <w:p w14:paraId="6EEBB77A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c) Proper curtain wall spandrel insulation (type, thickness, density, etc.)</w:t>
            </w:r>
          </w:p>
          <w:p w14:paraId="63EAB80F" w14:textId="77777777" w:rsidR="00EC0287" w:rsidRDefault="00EC0287" w:rsidP="00FC58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d) Proper spandrel panel perimeter angles or stiffeners (dimensions, gauge, fastener spacing, etc.)</w:t>
            </w:r>
          </w:p>
          <w:p w14:paraId="3EA3F14A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26C758E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05E6A1FB" w14:textId="77777777" w:rsidR="00EC0287" w:rsidRPr="00AD4E36" w:rsidRDefault="00EC0287" w:rsidP="00FC58A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  <w:proofErr w:type="gramStart"/>
            <w:r w:rsidRPr="00AD4E3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AD4E3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90" w:type="dxa"/>
          </w:tcPr>
          <w:p w14:paraId="7BE0C20B" w14:textId="77777777" w:rsidR="00EC0287" w:rsidRPr="00AD4E36" w:rsidRDefault="00EC0287" w:rsidP="00FC58A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</w:p>
        </w:tc>
      </w:tr>
      <w:tr w:rsidR="00EC0287" w:rsidRPr="004B5A17" w14:paraId="1E1D94EE" w14:textId="77777777" w:rsidTr="00FC5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0AA0AE97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4) Does the field installation of the firestopping materials comply with the following requirements of the referenced fire resistive joint system or EJ?</w:t>
            </w:r>
          </w:p>
          <w:p w14:paraId="5156986B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a) Minimum and/or maximum width of the joint</w:t>
            </w:r>
          </w:p>
          <w:p w14:paraId="0222183E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b) Proper backing material installed including proper orientation, depth</w:t>
            </w:r>
            <w:r w:rsidRPr="00AD4E36">
              <w:rPr>
                <w:color w:val="000000"/>
                <w:sz w:val="20"/>
                <w:szCs w:val="20"/>
              </w:rPr>
              <w:t>,</w:t>
            </w: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 xml:space="preserve"> and compression of backing material</w:t>
            </w:r>
          </w:p>
          <w:p w14:paraId="7108AE0E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c) Proper firestopping product, including type, amount, thickness, orientation, etc.</w:t>
            </w:r>
          </w:p>
          <w:p w14:paraId="750A3D61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e) Proper accessories installed, including support clips for backing material.</w:t>
            </w:r>
          </w:p>
          <w:p w14:paraId="24E1B18B" w14:textId="77777777" w:rsidR="00EC0287" w:rsidRDefault="00EC0287" w:rsidP="00FC58A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D4E36">
              <w:rPr>
                <w:b w:val="0"/>
                <w:bCs w:val="0"/>
                <w:color w:val="000000"/>
                <w:sz w:val="20"/>
                <w:szCs w:val="20"/>
              </w:rPr>
              <w:t>f) For firestop spray products: does the applied firestop spray overlap the adjacent surfaces properly?</w:t>
            </w:r>
          </w:p>
          <w:p w14:paraId="0164EC5B" w14:textId="77777777" w:rsidR="00EC0287" w:rsidRPr="00AD4E36" w:rsidRDefault="00EC0287" w:rsidP="00FC58A4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7CBFDC8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07D3A745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5DC4B73A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5EB61442" w14:textId="77777777" w:rsidR="00EC0287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sz w:val="20"/>
                <w:szCs w:val="20"/>
              </w:rPr>
            </w:pPr>
          </w:p>
          <w:p w14:paraId="0A340497" w14:textId="77777777" w:rsidR="00EC0287" w:rsidRPr="00AD4E36" w:rsidRDefault="00EC0287" w:rsidP="00FC58A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  <w:proofErr w:type="gramStart"/>
            <w:r w:rsidRPr="00AD4E36">
              <w:rPr>
                <w:rFonts w:eastAsia="Hilti Roman"/>
                <w:sz w:val="20"/>
                <w:szCs w:val="20"/>
              </w:rPr>
              <w:t>Yes  No</w:t>
            </w:r>
            <w:proofErr w:type="gramEnd"/>
            <w:r w:rsidRPr="00AD4E36">
              <w:rPr>
                <w:rFonts w:eastAsia="Hilti Roman"/>
                <w:sz w:val="20"/>
                <w:szCs w:val="20"/>
              </w:rPr>
              <w:t xml:space="preserve">  N/A</w:t>
            </w:r>
          </w:p>
        </w:tc>
        <w:tc>
          <w:tcPr>
            <w:tcW w:w="2790" w:type="dxa"/>
          </w:tcPr>
          <w:p w14:paraId="08A0DBD1" w14:textId="77777777" w:rsidR="00EC0287" w:rsidRPr="00AD4E36" w:rsidRDefault="00EC0287" w:rsidP="00FC58A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Hilti Roman"/>
                <w:b/>
                <w:bCs/>
                <w:sz w:val="20"/>
                <w:szCs w:val="20"/>
              </w:rPr>
            </w:pPr>
          </w:p>
        </w:tc>
      </w:tr>
    </w:tbl>
    <w:p w14:paraId="18D650F2" w14:textId="77777777" w:rsidR="00EC0287" w:rsidRPr="00EC0287" w:rsidRDefault="00EC0287" w:rsidP="00EC0287">
      <w:pPr>
        <w:rPr>
          <w:rFonts w:asciiTheme="minorHAnsi" w:hAnsiTheme="minorHAnsi" w:cstheme="minorHAnsi"/>
        </w:rPr>
        <w:sectPr w:rsidR="00EC0287" w:rsidRPr="00EC0287" w:rsidSect="0020074C">
          <w:headerReference w:type="default" r:id="rId10"/>
          <w:footerReference w:type="default" r:id="rId11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8B2231E" w14:textId="68759DF5" w:rsidR="00601C79" w:rsidRPr="000763C4" w:rsidRDefault="00601C79" w:rsidP="000763C4">
      <w:pPr>
        <w:jc w:val="right"/>
        <w:rPr>
          <w:b/>
          <w:bCs/>
          <w:i/>
          <w:iCs/>
          <w:sz w:val="20"/>
          <w:szCs w:val="20"/>
        </w:rPr>
      </w:pPr>
      <w:r w:rsidRPr="00A836F1">
        <w:rPr>
          <w:b/>
          <w:bCs/>
          <w:i/>
          <w:iCs/>
          <w:sz w:val="20"/>
          <w:szCs w:val="20"/>
        </w:rPr>
        <w:lastRenderedPageBreak/>
        <w:t>*Last Revision: Jul 2025</w:t>
      </w:r>
    </w:p>
    <w:p w14:paraId="24F9FE6E" w14:textId="77777777" w:rsidR="00601C79" w:rsidRPr="00C50DB2" w:rsidRDefault="00601C79" w:rsidP="00601C79">
      <w:pPr>
        <w:ind w:left="142"/>
        <w:jc w:val="center"/>
        <w:rPr>
          <w:rFonts w:asciiTheme="minorHAnsi" w:hAnsiTheme="minorHAnsi" w:cstheme="minorHAnsi"/>
          <w:b/>
          <w:bCs/>
          <w:caps/>
          <w:color w:val="C00000"/>
        </w:rPr>
      </w:pPr>
      <w:r w:rsidRPr="00C50DB2">
        <w:rPr>
          <w:rFonts w:asciiTheme="minorHAnsi" w:hAnsiTheme="minorHAnsi" w:cstheme="minorHAnsi"/>
          <w:b/>
          <w:bCs/>
          <w:caps/>
          <w:color w:val="C00000"/>
        </w:rPr>
        <w:t>Table of Additional Attributes of Firestop Products</w:t>
      </w:r>
    </w:p>
    <w:p w14:paraId="00907973" w14:textId="77777777" w:rsidR="000763C4" w:rsidRPr="00A836F1" w:rsidRDefault="000763C4" w:rsidP="00601C79">
      <w:pPr>
        <w:ind w:left="142"/>
        <w:jc w:val="center"/>
        <w:rPr>
          <w:rFonts w:asciiTheme="minorHAnsi" w:hAnsiTheme="minorHAnsi" w:cstheme="minorHAnsi"/>
          <w:b/>
          <w:bCs/>
          <w:caps/>
          <w:color w:val="C00000"/>
        </w:rPr>
      </w:pPr>
    </w:p>
    <w:tbl>
      <w:tblPr>
        <w:tblStyle w:val="TableGridLight1"/>
        <w:tblW w:w="15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60" w:firstRow="1" w:lastRow="1" w:firstColumn="0" w:lastColumn="0" w:noHBand="0" w:noVBand="1"/>
      </w:tblPr>
      <w:tblGrid>
        <w:gridCol w:w="1392"/>
        <w:gridCol w:w="834"/>
        <w:gridCol w:w="834"/>
        <w:gridCol w:w="834"/>
        <w:gridCol w:w="834"/>
        <w:gridCol w:w="835"/>
        <w:gridCol w:w="834"/>
        <w:gridCol w:w="834"/>
        <w:gridCol w:w="834"/>
        <w:gridCol w:w="835"/>
        <w:gridCol w:w="834"/>
        <w:gridCol w:w="834"/>
        <w:gridCol w:w="834"/>
        <w:gridCol w:w="835"/>
        <w:gridCol w:w="834"/>
        <w:gridCol w:w="834"/>
        <w:gridCol w:w="834"/>
        <w:gridCol w:w="835"/>
        <w:gridCol w:w="10"/>
      </w:tblGrid>
      <w:tr w:rsidR="00BE08BC" w:rsidRPr="004C7639" w14:paraId="4645D374" w14:textId="7D9273D0" w:rsidTr="00B056AB">
        <w:trPr>
          <w:trHeight w:val="331"/>
          <w:jc w:val="center"/>
        </w:trPr>
        <w:tc>
          <w:tcPr>
            <w:tcW w:w="1392" w:type="dxa"/>
            <w:vMerge w:val="restart"/>
            <w:shd w:val="clear" w:color="auto" w:fill="D1C2AC"/>
            <w:vAlign w:val="center"/>
          </w:tcPr>
          <w:p w14:paraId="25A29535" w14:textId="77777777" w:rsidR="00BE08BC" w:rsidRPr="00993E90" w:rsidRDefault="00BE08BC" w:rsidP="0023358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color w:val="CC3031"/>
                <w:sz w:val="16"/>
                <w:szCs w:val="16"/>
              </w:rPr>
            </w:pPr>
            <w:r w:rsidRPr="00343CD9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  <w:t>Attributes</w:t>
            </w:r>
          </w:p>
        </w:tc>
        <w:tc>
          <w:tcPr>
            <w:tcW w:w="14192" w:type="dxa"/>
            <w:gridSpan w:val="18"/>
            <w:shd w:val="clear" w:color="auto" w:fill="534B4A"/>
          </w:tcPr>
          <w:p w14:paraId="7671EFC4" w14:textId="0717CD85" w:rsidR="00BE08BC" w:rsidRPr="00993E90" w:rsidRDefault="00BE08BC" w:rsidP="00233582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16"/>
                <w:szCs w:val="16"/>
              </w:rPr>
            </w:pPr>
            <w:r w:rsidRPr="00993E90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16"/>
                <w:szCs w:val="16"/>
              </w:rPr>
              <w:t>FIRESTOP PRODUCTS</w:t>
            </w:r>
          </w:p>
        </w:tc>
      </w:tr>
      <w:tr w:rsidR="008945B2" w:rsidRPr="004C7639" w14:paraId="71733CF3" w14:textId="5DF8DB14" w:rsidTr="00B056AB">
        <w:trPr>
          <w:gridAfter w:val="1"/>
          <w:wAfter w:w="10" w:type="dxa"/>
          <w:trHeight w:val="923"/>
          <w:jc w:val="center"/>
        </w:trPr>
        <w:tc>
          <w:tcPr>
            <w:tcW w:w="1392" w:type="dxa"/>
            <w:vMerge/>
            <w:shd w:val="clear" w:color="auto" w:fill="D1C2AC"/>
            <w:hideMark/>
          </w:tcPr>
          <w:p w14:paraId="7FCDDCC2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179AF398" w14:textId="2BDB71BB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Elastomeric Silicone Firestop Sealan</w:t>
            </w:r>
            <w:r w:rsidR="00FA6F78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T</w:t>
            </w:r>
          </w:p>
          <w:p w14:paraId="2E7FBE19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(CP601S)</w:t>
            </w:r>
          </w:p>
        </w:tc>
        <w:tc>
          <w:tcPr>
            <w:tcW w:w="834" w:type="dxa"/>
            <w:shd w:val="clear" w:color="auto" w:fill="F7F3EB"/>
            <w:hideMark/>
          </w:tcPr>
          <w:p w14:paraId="75ACA18A" w14:textId="1CA6D9E5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Flexible Acrylic Firestop Sealan</w:t>
            </w:r>
            <w:r w:rsidR="00FA6F78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T</w:t>
            </w:r>
          </w:p>
          <w:p w14:paraId="7ABE30E0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(CP606)</w:t>
            </w:r>
          </w:p>
        </w:tc>
        <w:tc>
          <w:tcPr>
            <w:tcW w:w="834" w:type="dxa"/>
          </w:tcPr>
          <w:p w14:paraId="6D660A6B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Cementitious Based Firestop Mortar</w:t>
            </w:r>
          </w:p>
          <w:p w14:paraId="7EAA8D40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(CP636)</w:t>
            </w:r>
          </w:p>
        </w:tc>
        <w:tc>
          <w:tcPr>
            <w:tcW w:w="834" w:type="dxa"/>
            <w:shd w:val="clear" w:color="auto" w:fill="F7F3EB"/>
          </w:tcPr>
          <w:p w14:paraId="6FF9BD1E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Intumescent Firestop Collar</w:t>
            </w:r>
          </w:p>
          <w:p w14:paraId="5AD92541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(</w:t>
            </w: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CP644 / CP643N)</w:t>
            </w:r>
          </w:p>
        </w:tc>
        <w:tc>
          <w:tcPr>
            <w:tcW w:w="835" w:type="dxa"/>
          </w:tcPr>
          <w:p w14:paraId="5777041B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Intumescent Firestop Wrap</w:t>
            </w:r>
          </w:p>
          <w:p w14:paraId="0BE56351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(CP648E)</w:t>
            </w:r>
          </w:p>
        </w:tc>
        <w:tc>
          <w:tcPr>
            <w:tcW w:w="834" w:type="dxa"/>
            <w:shd w:val="clear" w:color="auto" w:fill="F7F3EB"/>
          </w:tcPr>
          <w:p w14:paraId="7A1FD64A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Firestop Speed Sleeve</w:t>
            </w:r>
          </w:p>
          <w:p w14:paraId="326CDA1B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(CP653)</w:t>
            </w:r>
          </w:p>
        </w:tc>
        <w:tc>
          <w:tcPr>
            <w:tcW w:w="834" w:type="dxa"/>
          </w:tcPr>
          <w:p w14:paraId="14F81627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Firestop Expansion Foam</w:t>
            </w:r>
          </w:p>
          <w:p w14:paraId="0C768F91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(CP660)</w:t>
            </w:r>
          </w:p>
        </w:tc>
        <w:tc>
          <w:tcPr>
            <w:tcW w:w="834" w:type="dxa"/>
            <w:shd w:val="clear" w:color="auto" w:fill="F7F3EB"/>
          </w:tcPr>
          <w:p w14:paraId="3B6E6666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Fire Safety Coating</w:t>
            </w:r>
          </w:p>
          <w:p w14:paraId="155B1DCA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(CP670)</w:t>
            </w:r>
          </w:p>
        </w:tc>
        <w:tc>
          <w:tcPr>
            <w:tcW w:w="835" w:type="dxa"/>
          </w:tcPr>
          <w:p w14:paraId="639293D7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FIRE CAVITY BARRIER (VENTILATED)</w:t>
            </w:r>
          </w:p>
          <w:p w14:paraId="093E878F" w14:textId="18D11E92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(CP674V)</w:t>
            </w:r>
          </w:p>
        </w:tc>
        <w:tc>
          <w:tcPr>
            <w:tcW w:w="834" w:type="dxa"/>
            <w:shd w:val="clear" w:color="auto" w:fill="F7F3EB"/>
          </w:tcPr>
          <w:p w14:paraId="3EE3345E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FIRE CAVITY BARRIER (Non-VENTILATED)</w:t>
            </w:r>
          </w:p>
          <w:p w14:paraId="2D5CD590" w14:textId="298E744C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(CP674 NV)</w:t>
            </w:r>
          </w:p>
        </w:tc>
        <w:tc>
          <w:tcPr>
            <w:tcW w:w="834" w:type="dxa"/>
          </w:tcPr>
          <w:p w14:paraId="5D79BFDD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FIRESTOP CABLE COATING</w:t>
            </w:r>
          </w:p>
          <w:p w14:paraId="22C27739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(CP679 PLUS)</w:t>
            </w:r>
          </w:p>
        </w:tc>
        <w:tc>
          <w:tcPr>
            <w:tcW w:w="834" w:type="dxa"/>
            <w:shd w:val="clear" w:color="auto" w:fill="F7F3EB"/>
          </w:tcPr>
          <w:p w14:paraId="19649BCD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Intumescent Firestop Block</w:t>
            </w:r>
          </w:p>
          <w:p w14:paraId="43B9D5FF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(CFS-BL)</w:t>
            </w:r>
          </w:p>
        </w:tc>
        <w:tc>
          <w:tcPr>
            <w:tcW w:w="835" w:type="dxa"/>
          </w:tcPr>
          <w:p w14:paraId="4B537F43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FIRESTOP CAST-IN DEVICE</w:t>
            </w:r>
          </w:p>
          <w:p w14:paraId="5D460F32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(CP680P)</w:t>
            </w:r>
          </w:p>
        </w:tc>
        <w:tc>
          <w:tcPr>
            <w:tcW w:w="834" w:type="dxa"/>
            <w:shd w:val="clear" w:color="auto" w:fill="F7F3EB"/>
          </w:tcPr>
          <w:p w14:paraId="63C1D38B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Stainless Steel Composite Sheet</w:t>
            </w:r>
          </w:p>
          <w:p w14:paraId="1DDD684B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(CFS-COS)</w:t>
            </w:r>
          </w:p>
        </w:tc>
        <w:tc>
          <w:tcPr>
            <w:tcW w:w="834" w:type="dxa"/>
          </w:tcPr>
          <w:p w14:paraId="51F6D532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Firestop Acrylic Joint Spray</w:t>
            </w:r>
          </w:p>
          <w:p w14:paraId="055DB1BD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(CFS-SP WB)</w:t>
            </w:r>
          </w:p>
        </w:tc>
        <w:tc>
          <w:tcPr>
            <w:tcW w:w="834" w:type="dxa"/>
            <w:shd w:val="clear" w:color="auto" w:fill="F7F3EB"/>
          </w:tcPr>
          <w:p w14:paraId="76785994" w14:textId="4801DA31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Intumescent Firestop Sealan</w:t>
            </w:r>
            <w:r w:rsidR="00FA6F78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>T</w:t>
            </w:r>
          </w:p>
          <w:p w14:paraId="02116C45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(FS-ONE MAX)</w:t>
            </w:r>
          </w:p>
        </w:tc>
        <w:tc>
          <w:tcPr>
            <w:tcW w:w="835" w:type="dxa"/>
          </w:tcPr>
          <w:p w14:paraId="4BFF160E" w14:textId="77777777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  <w:t xml:space="preserve">Firestop Silicone Joint Spray </w:t>
            </w:r>
          </w:p>
          <w:p w14:paraId="2EF9700C" w14:textId="13FDE40A" w:rsidR="007C55AF" w:rsidRPr="009E06EE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aps/>
                <w:sz w:val="12"/>
                <w:szCs w:val="12"/>
              </w:rPr>
            </w:pPr>
            <w:r w:rsidRPr="009E06EE">
              <w:rPr>
                <w:rFonts w:asciiTheme="minorHAnsi" w:hAnsiTheme="minorHAnsi" w:cstheme="minorHAnsi"/>
                <w:caps/>
                <w:sz w:val="12"/>
                <w:szCs w:val="12"/>
              </w:rPr>
              <w:t>(CFS-SP SIL)</w:t>
            </w:r>
          </w:p>
        </w:tc>
      </w:tr>
      <w:tr w:rsidR="008945B2" w:rsidRPr="004C7639" w14:paraId="251B0C9F" w14:textId="0A3B91A0" w:rsidTr="00B056AB">
        <w:trPr>
          <w:gridAfter w:val="1"/>
          <w:wAfter w:w="10" w:type="dxa"/>
          <w:trHeight w:val="442"/>
          <w:jc w:val="center"/>
        </w:trPr>
        <w:tc>
          <w:tcPr>
            <w:tcW w:w="1392" w:type="dxa"/>
            <w:shd w:val="clear" w:color="auto" w:fill="D1C2AC"/>
            <w:hideMark/>
          </w:tcPr>
          <w:p w14:paraId="6CF624B9" w14:textId="77777777" w:rsidR="007C55AF" w:rsidRPr="00993E90" w:rsidRDefault="007C55AF" w:rsidP="007C55AF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</w:pPr>
            <w:r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  <w:t>Acoustic Insulation</w:t>
            </w:r>
            <w:r w:rsidRPr="00993E90">
              <w:rPr>
                <w:rStyle w:val="FootnoteReference"/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  <w:footnoteReference w:id="1"/>
            </w:r>
          </w:p>
        </w:tc>
        <w:tc>
          <w:tcPr>
            <w:tcW w:w="834" w:type="dxa"/>
          </w:tcPr>
          <w:p w14:paraId="39EBB416" w14:textId="77777777" w:rsidR="007C55AF" w:rsidRPr="004C7639" w:rsidDel="00E03088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5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  <w:hideMark/>
          </w:tcPr>
          <w:p w14:paraId="2268729B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5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1C016A25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7D51CC01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3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5" w:type="dxa"/>
          </w:tcPr>
          <w:p w14:paraId="460C35E7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3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5D7CBC5A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1552B5F2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9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211AB1F3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15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18297120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9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08E594CC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5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6A8A041D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1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4BCCBA9B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081F9FA2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403BBCBA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4EC41239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52FBE8B3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2A4E56DB" w14:textId="0F5BD115" w:rsidR="007C55AF" w:rsidRPr="007C55AF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Segoe UI Symbol" w:hAnsi="Segoe UI Symbol" w:cs="Segoe UI Symbol"/>
                <w:caps/>
                <w:sz w:val="12"/>
                <w:szCs w:val="12"/>
              </w:rPr>
            </w:pPr>
            <w:r w:rsidRPr="007C55AF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</w:tr>
      <w:tr w:rsidR="008945B2" w:rsidRPr="004C7639" w14:paraId="7D7C28D8" w14:textId="2083A679" w:rsidTr="00B056AB">
        <w:trPr>
          <w:gridAfter w:val="1"/>
          <w:wAfter w:w="10" w:type="dxa"/>
          <w:trHeight w:val="442"/>
          <w:jc w:val="center"/>
        </w:trPr>
        <w:tc>
          <w:tcPr>
            <w:tcW w:w="1392" w:type="dxa"/>
            <w:shd w:val="clear" w:color="auto" w:fill="D1C2AC"/>
            <w:hideMark/>
          </w:tcPr>
          <w:p w14:paraId="19BFF154" w14:textId="77777777" w:rsidR="007C55AF" w:rsidRPr="00993E90" w:rsidRDefault="007C55AF" w:rsidP="007C55AF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</w:pPr>
            <w:r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  <w:t>Gas Tightness</w:t>
            </w:r>
            <w:r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34" w:type="dxa"/>
          </w:tcPr>
          <w:p w14:paraId="7399D484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  <w:hideMark/>
          </w:tcPr>
          <w:p w14:paraId="6F7AC436" w14:textId="77777777" w:rsidR="007C55AF" w:rsidRPr="004C7639" w:rsidRDefault="007C55AF" w:rsidP="007C55AF">
            <w:pPr>
              <w:widowControl w:val="0"/>
              <w:tabs>
                <w:tab w:val="left" w:pos="78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53C639FC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left="125" w:right="520" w:hanging="125"/>
              <w:rPr>
                <w:rFonts w:ascii="Segoe UI Symbol" w:hAnsi="Segoe UI Symbol" w:cs="Segoe UI Symbol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 xml:space="preserve">✓ </w:t>
            </w:r>
          </w:p>
        </w:tc>
        <w:tc>
          <w:tcPr>
            <w:tcW w:w="834" w:type="dxa"/>
            <w:shd w:val="clear" w:color="auto" w:fill="F7F3EB"/>
          </w:tcPr>
          <w:p w14:paraId="76AB67D0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5" w:type="dxa"/>
          </w:tcPr>
          <w:p w14:paraId="28BA8CA7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17B2A056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3ABDC987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1DE9020F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0F00ADE7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281C3017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5C6DAC88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7680D6DD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47BFC6FC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23417E33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22933D66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05A747DA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75962C1F" w14:textId="4125AC2B" w:rsidR="007C55AF" w:rsidRPr="007C55AF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61"/>
              <w:rPr>
                <w:rFonts w:ascii="Segoe UI Symbol" w:hAnsi="Segoe UI Symbol" w:cs="Segoe UI Symbol"/>
                <w:caps/>
                <w:sz w:val="12"/>
                <w:szCs w:val="12"/>
              </w:rPr>
            </w:pPr>
            <w:r w:rsidRPr="007C55AF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</w:tr>
      <w:tr w:rsidR="008945B2" w:rsidRPr="004C7639" w14:paraId="2A466F03" w14:textId="54E1BC08" w:rsidTr="00B056AB">
        <w:trPr>
          <w:gridAfter w:val="1"/>
          <w:wAfter w:w="10" w:type="dxa"/>
          <w:trHeight w:val="442"/>
          <w:jc w:val="center"/>
        </w:trPr>
        <w:tc>
          <w:tcPr>
            <w:tcW w:w="1392" w:type="dxa"/>
            <w:shd w:val="clear" w:color="auto" w:fill="D1C2AC"/>
            <w:hideMark/>
          </w:tcPr>
          <w:p w14:paraId="1F37DE95" w14:textId="591826E1" w:rsidR="007C55AF" w:rsidRPr="00993E90" w:rsidRDefault="007C55AF" w:rsidP="007C55AF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  <w:vertAlign w:val="superscript"/>
              </w:rPr>
            </w:pPr>
            <w:r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  <w:t>Movement Capability</w:t>
            </w:r>
            <w:r w:rsidR="00DB25B6"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834" w:type="dxa"/>
          </w:tcPr>
          <w:p w14:paraId="3D62B433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eastAsia="Times New Roman" w:hAnsiTheme="minorHAnsi" w:cstheme="minorHAnsi"/>
                <w:caps/>
                <w:sz w:val="12"/>
                <w:szCs w:val="12"/>
              </w:rPr>
              <w:t>±25%</w:t>
            </w:r>
          </w:p>
        </w:tc>
        <w:tc>
          <w:tcPr>
            <w:tcW w:w="834" w:type="dxa"/>
            <w:shd w:val="clear" w:color="auto" w:fill="F7F3EB"/>
            <w:hideMark/>
          </w:tcPr>
          <w:p w14:paraId="0EA7D99A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±12.5%</w:t>
            </w:r>
          </w:p>
        </w:tc>
        <w:tc>
          <w:tcPr>
            <w:tcW w:w="834" w:type="dxa"/>
          </w:tcPr>
          <w:p w14:paraId="5853B0F3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1DB84979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5" w:type="dxa"/>
          </w:tcPr>
          <w:p w14:paraId="41E76FB6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66B58144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5C2CF9F9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447EB15B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5" w:type="dxa"/>
          </w:tcPr>
          <w:p w14:paraId="4B66B91D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3ED86B32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0F9538F4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6AB6AFAC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5" w:type="dxa"/>
          </w:tcPr>
          <w:p w14:paraId="7D7E3AD0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6EA33BE4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073D7D43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±50%</w:t>
            </w:r>
          </w:p>
        </w:tc>
        <w:tc>
          <w:tcPr>
            <w:tcW w:w="834" w:type="dxa"/>
            <w:shd w:val="clear" w:color="auto" w:fill="F7F3EB"/>
          </w:tcPr>
          <w:p w14:paraId="5CFB2850" w14:textId="77777777" w:rsidR="007C55AF" w:rsidRPr="004C7639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5" w:type="dxa"/>
          </w:tcPr>
          <w:p w14:paraId="72F74FE7" w14:textId="77777777" w:rsidR="007C55AF" w:rsidRPr="007C55AF" w:rsidRDefault="007C55AF" w:rsidP="007C55AF">
            <w:pPr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</w:tr>
      <w:tr w:rsidR="008945B2" w:rsidRPr="004C7639" w14:paraId="508C06BF" w14:textId="66973767" w:rsidTr="00B056AB">
        <w:trPr>
          <w:gridAfter w:val="1"/>
          <w:wAfter w:w="10" w:type="dxa"/>
          <w:trHeight w:val="442"/>
          <w:jc w:val="center"/>
        </w:trPr>
        <w:tc>
          <w:tcPr>
            <w:tcW w:w="1392" w:type="dxa"/>
            <w:shd w:val="clear" w:color="auto" w:fill="D1C2AC"/>
            <w:hideMark/>
          </w:tcPr>
          <w:p w14:paraId="6B1D99C8" w14:textId="06FC1DEA" w:rsidR="007C55AF" w:rsidRPr="00993E90" w:rsidRDefault="007C55AF" w:rsidP="007C55AF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</w:pPr>
            <w:r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  <w:t>Water Tightness</w:t>
            </w:r>
            <w:r w:rsidR="00DB25B6"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834" w:type="dxa"/>
          </w:tcPr>
          <w:p w14:paraId="69A189BC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  <w:hideMark/>
          </w:tcPr>
          <w:p w14:paraId="752DE9B4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7D6B9A9E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2417A5E6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5" w:type="dxa"/>
          </w:tcPr>
          <w:p w14:paraId="3A441DD4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62392D79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46926488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79278C9F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7D4A9A15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32060E3E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2D5D28AE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69EE71FA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5" w:type="dxa"/>
          </w:tcPr>
          <w:p w14:paraId="7B976AB2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7AE5178F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41C5D48A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5D779B41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5" w:type="dxa"/>
          </w:tcPr>
          <w:p w14:paraId="52355617" w14:textId="19C440AE" w:rsidR="007C55AF" w:rsidRPr="007C55AF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7C55AF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</w:tr>
      <w:tr w:rsidR="008945B2" w:rsidRPr="004C7639" w14:paraId="7C0EF541" w14:textId="79E3B125" w:rsidTr="00B056AB">
        <w:trPr>
          <w:gridAfter w:val="1"/>
          <w:wAfter w:w="10" w:type="dxa"/>
          <w:trHeight w:val="442"/>
          <w:jc w:val="center"/>
        </w:trPr>
        <w:tc>
          <w:tcPr>
            <w:tcW w:w="1392" w:type="dxa"/>
            <w:shd w:val="clear" w:color="auto" w:fill="D1C2AC"/>
            <w:hideMark/>
          </w:tcPr>
          <w:p w14:paraId="26EBAA13" w14:textId="77777777" w:rsidR="007C55AF" w:rsidRPr="00993E90" w:rsidRDefault="007C55AF" w:rsidP="007C55AF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</w:pPr>
            <w:r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  <w:t>Ageing Resistance</w:t>
            </w:r>
          </w:p>
        </w:tc>
        <w:tc>
          <w:tcPr>
            <w:tcW w:w="834" w:type="dxa"/>
          </w:tcPr>
          <w:p w14:paraId="39E868D4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  <w:hideMark/>
          </w:tcPr>
          <w:p w14:paraId="240A6343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3D8EB770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27202313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16EE4C26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4EEC02C7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4F33763E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044BFC39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7217C60F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151625DD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0DB73EDE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49F38B3D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1F316CAB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462296DD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380285B6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53D06065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2F0FD08E" w14:textId="489004F9" w:rsidR="007C55AF" w:rsidRPr="007C55AF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="Segoe UI Symbol" w:hAnsi="Segoe UI Symbol" w:cs="Segoe UI Symbol"/>
                <w:caps/>
                <w:sz w:val="12"/>
                <w:szCs w:val="12"/>
              </w:rPr>
            </w:pPr>
            <w:r w:rsidRPr="007C55AF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</w:tr>
      <w:tr w:rsidR="008945B2" w:rsidRPr="004C7639" w14:paraId="571F0239" w14:textId="78D0F2D0" w:rsidTr="00B056AB">
        <w:trPr>
          <w:gridAfter w:val="1"/>
          <w:wAfter w:w="10" w:type="dxa"/>
          <w:trHeight w:val="442"/>
          <w:jc w:val="center"/>
        </w:trPr>
        <w:tc>
          <w:tcPr>
            <w:tcW w:w="1392" w:type="dxa"/>
            <w:shd w:val="clear" w:color="auto" w:fill="D1C2AC"/>
            <w:hideMark/>
          </w:tcPr>
          <w:p w14:paraId="64E3B466" w14:textId="5DB3E2FF" w:rsidR="007C55AF" w:rsidRPr="00993E90" w:rsidRDefault="007C55AF" w:rsidP="007C55AF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  <w:vertAlign w:val="superscript"/>
              </w:rPr>
            </w:pPr>
            <w:r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  <w:t>Mold &amp; Mildew Resistance</w:t>
            </w:r>
            <w:r w:rsidR="00DB25B6"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834" w:type="dxa"/>
          </w:tcPr>
          <w:p w14:paraId="0E8C9B94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Rating 0</w:t>
            </w:r>
          </w:p>
        </w:tc>
        <w:tc>
          <w:tcPr>
            <w:tcW w:w="834" w:type="dxa"/>
            <w:shd w:val="clear" w:color="auto" w:fill="F7F3EB"/>
            <w:hideMark/>
          </w:tcPr>
          <w:p w14:paraId="43392D2B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Rating 0</w:t>
            </w:r>
          </w:p>
        </w:tc>
        <w:tc>
          <w:tcPr>
            <w:tcW w:w="834" w:type="dxa"/>
          </w:tcPr>
          <w:p w14:paraId="0386B180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Rating 0</w:t>
            </w:r>
          </w:p>
        </w:tc>
        <w:tc>
          <w:tcPr>
            <w:tcW w:w="834" w:type="dxa"/>
            <w:shd w:val="clear" w:color="auto" w:fill="F7F3EB"/>
          </w:tcPr>
          <w:p w14:paraId="61543E09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Rating 0</w:t>
            </w:r>
          </w:p>
        </w:tc>
        <w:tc>
          <w:tcPr>
            <w:tcW w:w="835" w:type="dxa"/>
          </w:tcPr>
          <w:p w14:paraId="77DCC47F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Rating 0</w:t>
            </w:r>
          </w:p>
        </w:tc>
        <w:tc>
          <w:tcPr>
            <w:tcW w:w="834" w:type="dxa"/>
            <w:shd w:val="clear" w:color="auto" w:fill="F7F3EB"/>
          </w:tcPr>
          <w:p w14:paraId="6B6B252F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087E6F65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Rating 0</w:t>
            </w:r>
          </w:p>
        </w:tc>
        <w:tc>
          <w:tcPr>
            <w:tcW w:w="834" w:type="dxa"/>
            <w:shd w:val="clear" w:color="auto" w:fill="F7F3EB"/>
          </w:tcPr>
          <w:p w14:paraId="758417C8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Rating 0</w:t>
            </w:r>
          </w:p>
        </w:tc>
        <w:tc>
          <w:tcPr>
            <w:tcW w:w="835" w:type="dxa"/>
          </w:tcPr>
          <w:p w14:paraId="6791464B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4B42A827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5739B223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5B73DDFA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Rating 0</w:t>
            </w:r>
          </w:p>
        </w:tc>
        <w:tc>
          <w:tcPr>
            <w:tcW w:w="835" w:type="dxa"/>
          </w:tcPr>
          <w:p w14:paraId="0717A3EE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RATING 0</w:t>
            </w:r>
          </w:p>
        </w:tc>
        <w:tc>
          <w:tcPr>
            <w:tcW w:w="834" w:type="dxa"/>
            <w:shd w:val="clear" w:color="auto" w:fill="F7F3EB"/>
          </w:tcPr>
          <w:p w14:paraId="30F8885A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4993A296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Rating 0</w:t>
            </w:r>
          </w:p>
        </w:tc>
        <w:tc>
          <w:tcPr>
            <w:tcW w:w="834" w:type="dxa"/>
            <w:shd w:val="clear" w:color="auto" w:fill="F7F3EB"/>
          </w:tcPr>
          <w:p w14:paraId="3FD12FAE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Theme="minorHAnsi" w:hAnsiTheme="minorHAnsi" w:cstheme="minorHAnsi"/>
                <w:caps/>
                <w:sz w:val="12"/>
                <w:szCs w:val="12"/>
              </w:rPr>
              <w:t>Rating 0</w:t>
            </w:r>
          </w:p>
        </w:tc>
        <w:tc>
          <w:tcPr>
            <w:tcW w:w="835" w:type="dxa"/>
          </w:tcPr>
          <w:p w14:paraId="030004C3" w14:textId="45074B1E" w:rsidR="007C55AF" w:rsidRPr="007C55AF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</w:tr>
      <w:tr w:rsidR="008945B2" w:rsidRPr="004C7639" w14:paraId="22422B4F" w14:textId="2A0FC168" w:rsidTr="00B056AB">
        <w:trPr>
          <w:gridAfter w:val="1"/>
          <w:wAfter w:w="10" w:type="dxa"/>
          <w:trHeight w:val="442"/>
          <w:jc w:val="center"/>
        </w:trPr>
        <w:tc>
          <w:tcPr>
            <w:tcW w:w="1392" w:type="dxa"/>
            <w:shd w:val="clear" w:color="auto" w:fill="D1C2AC"/>
            <w:hideMark/>
          </w:tcPr>
          <w:p w14:paraId="5BA520A5" w14:textId="77777777" w:rsidR="007C55AF" w:rsidRPr="00993E90" w:rsidRDefault="007C55AF" w:rsidP="007C55AF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</w:pPr>
            <w:r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  <w:t>Electrical Resistance</w:t>
            </w:r>
          </w:p>
        </w:tc>
        <w:tc>
          <w:tcPr>
            <w:tcW w:w="834" w:type="dxa"/>
          </w:tcPr>
          <w:p w14:paraId="68E22EE8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  <w:hideMark/>
          </w:tcPr>
          <w:p w14:paraId="482E79BC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3A00FA03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52842153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5" w:type="dxa"/>
          </w:tcPr>
          <w:p w14:paraId="31FF5DFF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2CC5C83E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3A9FCCBD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1F7E3CD0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48EFBC59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3019726F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5B47C678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6B95C1A2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61"/>
              <w:rPr>
                <w:rFonts w:ascii="Segoe UI Symbol" w:hAnsi="Segoe UI Symbol" w:cs="Segoe UI Symbol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6B324E19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03EB04CE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6A23FFB7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0216081E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397B6F40" w14:textId="77777777" w:rsidR="007C55AF" w:rsidRPr="007C55AF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="Segoe UI Symbol" w:hAnsi="Segoe UI Symbol" w:cs="Segoe UI Symbol"/>
                <w:caps/>
                <w:sz w:val="12"/>
                <w:szCs w:val="12"/>
              </w:rPr>
            </w:pPr>
          </w:p>
        </w:tc>
      </w:tr>
      <w:tr w:rsidR="008945B2" w:rsidRPr="004C7639" w14:paraId="2892209D" w14:textId="49A56339" w:rsidTr="00B056AB">
        <w:trPr>
          <w:gridAfter w:val="1"/>
          <w:wAfter w:w="10" w:type="dxa"/>
          <w:trHeight w:val="442"/>
          <w:jc w:val="center"/>
        </w:trPr>
        <w:tc>
          <w:tcPr>
            <w:tcW w:w="1392" w:type="dxa"/>
            <w:shd w:val="clear" w:color="auto" w:fill="D1C2AC"/>
            <w:hideMark/>
          </w:tcPr>
          <w:p w14:paraId="5F844952" w14:textId="543DB096" w:rsidR="007C55AF" w:rsidRPr="00993E90" w:rsidRDefault="007C55AF" w:rsidP="007C55AF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</w:pPr>
            <w:r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</w:rPr>
              <w:t>Green Building Product</w:t>
            </w:r>
            <w:r w:rsidR="00DB25B6" w:rsidRPr="00993E90">
              <w:rPr>
                <w:rFonts w:asciiTheme="minorHAnsi" w:eastAsia="Times New Roman" w:hAnsiTheme="minorHAnsi" w:cstheme="minorHAnsi"/>
                <w:b/>
                <w:bCs/>
                <w:caps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834" w:type="dxa"/>
          </w:tcPr>
          <w:p w14:paraId="70FDB48A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  <w:hideMark/>
          </w:tcPr>
          <w:p w14:paraId="50040599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455794F9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4BFAFEDB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770FEEB2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39452C62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2DC4800C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66711B08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1C26F779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1DF09036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</w:tcPr>
          <w:p w14:paraId="30D92463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</w:p>
        </w:tc>
        <w:tc>
          <w:tcPr>
            <w:tcW w:w="834" w:type="dxa"/>
            <w:shd w:val="clear" w:color="auto" w:fill="F7F3EB"/>
          </w:tcPr>
          <w:p w14:paraId="1555A95B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124ED52A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75545C36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</w:tcPr>
          <w:p w14:paraId="4062670C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4" w:type="dxa"/>
            <w:shd w:val="clear" w:color="auto" w:fill="F7F3EB"/>
          </w:tcPr>
          <w:p w14:paraId="1A1812B3" w14:textId="77777777" w:rsidR="007C55AF" w:rsidRPr="004C7639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Theme="minorHAnsi" w:hAnsiTheme="minorHAnsi" w:cstheme="minorHAnsi"/>
                <w:caps/>
                <w:sz w:val="12"/>
                <w:szCs w:val="12"/>
              </w:rPr>
            </w:pPr>
            <w:r w:rsidRPr="004C7639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  <w:tc>
          <w:tcPr>
            <w:tcW w:w="835" w:type="dxa"/>
          </w:tcPr>
          <w:p w14:paraId="68DC4CDC" w14:textId="378EB008" w:rsidR="007C55AF" w:rsidRPr="007C55AF" w:rsidRDefault="007C55AF" w:rsidP="007C55AF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520"/>
              <w:rPr>
                <w:rFonts w:ascii="Segoe UI Symbol" w:hAnsi="Segoe UI Symbol" w:cs="Segoe UI Symbol"/>
                <w:caps/>
                <w:sz w:val="12"/>
                <w:szCs w:val="12"/>
              </w:rPr>
            </w:pPr>
            <w:r w:rsidRPr="007C55AF">
              <w:rPr>
                <w:rFonts w:ascii="Segoe UI Symbol" w:hAnsi="Segoe UI Symbol" w:cs="Segoe UI Symbol"/>
                <w:caps/>
                <w:sz w:val="12"/>
                <w:szCs w:val="12"/>
              </w:rPr>
              <w:t>✓</w:t>
            </w:r>
          </w:p>
        </w:tc>
      </w:tr>
    </w:tbl>
    <w:p w14:paraId="04E3A220" w14:textId="45864847" w:rsidR="005E67E5" w:rsidRDefault="005E67E5" w:rsidP="00601C79">
      <w:pPr>
        <w:pStyle w:val="FootnoteText"/>
        <w:rPr>
          <w:rFonts w:cstheme="minorHAnsi"/>
          <w:caps/>
          <w:sz w:val="16"/>
          <w:szCs w:val="16"/>
        </w:rPr>
      </w:pPr>
    </w:p>
    <w:p w14:paraId="4F5C71EC" w14:textId="5CB526AE" w:rsidR="005E67E5" w:rsidRPr="00A27797" w:rsidRDefault="009C0E87" w:rsidP="00A27797">
      <w:pPr>
        <w:pStyle w:val="FootnoteText"/>
        <w:ind w:left="-851" w:right="-784"/>
        <w:rPr>
          <w:rFonts w:cstheme="minorHAnsi"/>
          <w:b/>
          <w:bCs/>
          <w:caps/>
          <w:u w:val="single"/>
          <w:vertAlign w:val="superscript"/>
        </w:rPr>
      </w:pPr>
      <w:r w:rsidRPr="00A27797">
        <w:rPr>
          <w:rFonts w:cstheme="minorHAnsi"/>
          <w:b/>
          <w:bCs/>
          <w:caps/>
          <w:u w:val="single"/>
        </w:rPr>
        <w:t>Notes</w:t>
      </w:r>
      <w:r w:rsidR="005E67E5" w:rsidRPr="00A27797">
        <w:rPr>
          <w:rFonts w:cstheme="minorHAnsi"/>
          <w:b/>
          <w:bCs/>
          <w:caps/>
          <w:u w:val="single"/>
        </w:rPr>
        <w:t xml:space="preserve">: </w:t>
      </w:r>
    </w:p>
    <w:p w14:paraId="7914ADA6" w14:textId="26FE4D2E" w:rsidR="00601C79" w:rsidRPr="00A27797" w:rsidRDefault="00601C79" w:rsidP="00A27797">
      <w:pPr>
        <w:pStyle w:val="FootnoteText"/>
        <w:ind w:left="-851" w:right="-784"/>
        <w:rPr>
          <w:rFonts w:cstheme="minorHAnsi"/>
          <w:caps/>
        </w:rPr>
      </w:pPr>
      <w:r w:rsidRPr="00A27797">
        <w:rPr>
          <w:rFonts w:cstheme="minorHAnsi"/>
          <w:b/>
          <w:bCs/>
          <w:caps/>
          <w:vertAlign w:val="superscript"/>
        </w:rPr>
        <w:t>1</w:t>
      </w:r>
      <w:r w:rsidRPr="00A27797">
        <w:rPr>
          <w:rFonts w:cstheme="minorHAnsi"/>
          <w:b/>
          <w:bCs/>
          <w:caps/>
        </w:rPr>
        <w:t xml:space="preserve"> acoustic insulation</w:t>
      </w:r>
      <w:r w:rsidRPr="00A27797">
        <w:rPr>
          <w:rFonts w:cstheme="minorHAnsi"/>
          <w:caps/>
        </w:rPr>
        <w:t xml:space="preserve"> tested under standard reference of EN ISO 10140 and EN ISO 717 - airborne sound insulation.</w:t>
      </w:r>
    </w:p>
    <w:p w14:paraId="2956B1B7" w14:textId="77777777" w:rsidR="00601C79" w:rsidRPr="00A27797" w:rsidRDefault="00601C79" w:rsidP="00A27797">
      <w:pPr>
        <w:pStyle w:val="FootnoteText"/>
        <w:ind w:left="-851" w:right="-784"/>
        <w:rPr>
          <w:rFonts w:cstheme="minorHAnsi"/>
          <w:caps/>
        </w:rPr>
      </w:pPr>
      <w:r w:rsidRPr="00A27797">
        <w:rPr>
          <w:rFonts w:cstheme="minorHAnsi"/>
          <w:b/>
          <w:bCs/>
          <w:caps/>
          <w:vertAlign w:val="superscript"/>
        </w:rPr>
        <w:t>2</w:t>
      </w:r>
      <w:r w:rsidRPr="00A27797">
        <w:rPr>
          <w:rFonts w:cstheme="minorHAnsi"/>
          <w:b/>
          <w:bCs/>
          <w:caps/>
        </w:rPr>
        <w:t xml:space="preserve"> gas tightness</w:t>
      </w:r>
      <w:r w:rsidRPr="00A27797">
        <w:rPr>
          <w:rFonts w:cstheme="minorHAnsi"/>
          <w:caps/>
        </w:rPr>
        <w:t xml:space="preserve"> tested under standard reference of en 1026 and en 12211 – air permeability.</w:t>
      </w:r>
    </w:p>
    <w:p w14:paraId="7DEC8F6B" w14:textId="77777777" w:rsidR="00601C79" w:rsidRPr="00A27797" w:rsidRDefault="00601C79" w:rsidP="00A27797">
      <w:pPr>
        <w:pStyle w:val="FootnoteText"/>
        <w:ind w:left="-851" w:right="-784"/>
        <w:rPr>
          <w:rFonts w:cstheme="minorHAnsi"/>
          <w:bCs/>
          <w:caps/>
        </w:rPr>
      </w:pPr>
      <w:r w:rsidRPr="00A27797">
        <w:rPr>
          <w:rFonts w:cstheme="minorHAnsi"/>
          <w:b/>
          <w:bCs/>
          <w:caps/>
          <w:vertAlign w:val="superscript"/>
        </w:rPr>
        <w:t>3</w:t>
      </w:r>
      <w:r w:rsidRPr="00A27797">
        <w:rPr>
          <w:rFonts w:cstheme="minorHAnsi"/>
          <w:b/>
          <w:bCs/>
          <w:caps/>
        </w:rPr>
        <w:t xml:space="preserve"> Movement capability</w:t>
      </w:r>
      <w:r w:rsidRPr="00A27797">
        <w:rPr>
          <w:rFonts w:cstheme="minorHAnsi"/>
          <w:bCs/>
          <w:caps/>
        </w:rPr>
        <w:t xml:space="preserve"> tested under standard reference of EN ISO 11600 – Elasticity.</w:t>
      </w:r>
    </w:p>
    <w:p w14:paraId="7747092F" w14:textId="77777777" w:rsidR="00601C79" w:rsidRPr="00A27797" w:rsidRDefault="00601C79" w:rsidP="00A27797">
      <w:pPr>
        <w:pStyle w:val="FootnoteText"/>
        <w:ind w:left="-851" w:right="-784"/>
        <w:rPr>
          <w:rFonts w:cstheme="minorHAnsi"/>
          <w:caps/>
        </w:rPr>
      </w:pPr>
      <w:r w:rsidRPr="00A27797">
        <w:rPr>
          <w:rFonts w:cstheme="minorHAnsi"/>
          <w:b/>
          <w:bCs/>
          <w:caps/>
          <w:vertAlign w:val="superscript"/>
        </w:rPr>
        <w:t xml:space="preserve">4 </w:t>
      </w:r>
      <w:r w:rsidRPr="00A27797">
        <w:rPr>
          <w:rFonts w:cstheme="minorHAnsi"/>
          <w:b/>
          <w:bCs/>
          <w:caps/>
        </w:rPr>
        <w:t>water tightness</w:t>
      </w:r>
      <w:r w:rsidRPr="00A27797">
        <w:rPr>
          <w:rFonts w:cstheme="minorHAnsi"/>
          <w:caps/>
        </w:rPr>
        <w:t xml:space="preserve"> tested under standard reference of ul 1479 – w-rating.</w:t>
      </w:r>
    </w:p>
    <w:p w14:paraId="7B384017" w14:textId="5035A25E" w:rsidR="00601C79" w:rsidRPr="00A27797" w:rsidRDefault="00601C79" w:rsidP="00A27797">
      <w:pPr>
        <w:pStyle w:val="FootnoteText"/>
        <w:ind w:left="-709" w:right="-784" w:hanging="142"/>
        <w:rPr>
          <w:rFonts w:cstheme="minorHAnsi"/>
          <w:caps/>
        </w:rPr>
      </w:pPr>
      <w:r w:rsidRPr="00A27797">
        <w:rPr>
          <w:rFonts w:cstheme="minorHAnsi"/>
          <w:b/>
          <w:bCs/>
          <w:caps/>
          <w:vertAlign w:val="superscript"/>
        </w:rPr>
        <w:t>5</w:t>
      </w:r>
      <w:r w:rsidRPr="00A27797">
        <w:rPr>
          <w:rFonts w:cstheme="minorHAnsi"/>
          <w:b/>
          <w:bCs/>
          <w:caps/>
        </w:rPr>
        <w:t xml:space="preserve"> mold&amp; Mildew resistance</w:t>
      </w:r>
      <w:r w:rsidRPr="00A27797">
        <w:rPr>
          <w:rFonts w:cstheme="minorHAnsi"/>
          <w:caps/>
        </w:rPr>
        <w:t xml:space="preserve"> tested under standard reference of astm g 21-96 in respect of en iso 846, whereby </w:t>
      </w:r>
      <w:r w:rsidR="005E67E5" w:rsidRPr="00A27797">
        <w:rPr>
          <w:rFonts w:cstheme="minorHAnsi"/>
          <w:caps/>
        </w:rPr>
        <w:t xml:space="preserve">the </w:t>
      </w:r>
      <w:r w:rsidRPr="00A27797">
        <w:rPr>
          <w:rFonts w:cstheme="minorHAnsi"/>
          <w:caps/>
        </w:rPr>
        <w:t>material</w:t>
      </w:r>
      <w:r w:rsidR="00AD0B28" w:rsidRPr="00A27797">
        <w:rPr>
          <w:rFonts w:cstheme="minorHAnsi"/>
          <w:caps/>
        </w:rPr>
        <w:t xml:space="preserve"> will be</w:t>
      </w:r>
      <w:r w:rsidRPr="00A27797">
        <w:rPr>
          <w:rFonts w:cstheme="minorHAnsi"/>
          <w:caps/>
        </w:rPr>
        <w:t xml:space="preserve"> rated between 0 to </w:t>
      </w:r>
      <w:r w:rsidR="005E67E5" w:rsidRPr="00A27797">
        <w:rPr>
          <w:rFonts w:cstheme="minorHAnsi"/>
          <w:caps/>
        </w:rPr>
        <w:t xml:space="preserve"> </w:t>
      </w:r>
      <w:r w:rsidRPr="00A27797">
        <w:rPr>
          <w:rFonts w:cstheme="minorHAnsi"/>
          <w:caps/>
        </w:rPr>
        <w:t>4, with rating 0 exhibits no attack by fung</w:t>
      </w:r>
      <w:r w:rsidR="00AD0B28" w:rsidRPr="00A27797">
        <w:rPr>
          <w:rFonts w:cstheme="minorHAnsi"/>
          <w:caps/>
        </w:rPr>
        <w:t>i.</w:t>
      </w:r>
    </w:p>
    <w:p w14:paraId="0293302E" w14:textId="0650A878" w:rsidR="00983504" w:rsidRPr="00A27797" w:rsidRDefault="00601C79" w:rsidP="00A27797">
      <w:pPr>
        <w:pStyle w:val="FootnoteText"/>
        <w:ind w:left="-851" w:right="-784"/>
        <w:rPr>
          <w:rFonts w:cstheme="minorHAnsi"/>
          <w:caps/>
        </w:rPr>
      </w:pPr>
      <w:r w:rsidRPr="00A27797">
        <w:rPr>
          <w:rFonts w:cstheme="minorHAnsi"/>
          <w:b/>
          <w:bCs/>
          <w:caps/>
          <w:vertAlign w:val="superscript"/>
        </w:rPr>
        <w:t>6</w:t>
      </w:r>
      <w:r w:rsidRPr="00A27797">
        <w:rPr>
          <w:rFonts w:cstheme="minorHAnsi"/>
          <w:b/>
          <w:bCs/>
          <w:caps/>
        </w:rPr>
        <w:t xml:space="preserve"> green building certificates</w:t>
      </w:r>
      <w:r w:rsidRPr="00A27797">
        <w:rPr>
          <w:rFonts w:cstheme="minorHAnsi"/>
          <w:caps/>
        </w:rPr>
        <w:t xml:space="preserve"> may consist of the following depending on the product: (1) VOC Content / emission, (2) epd, (3) C2C, (4) LCA</w:t>
      </w:r>
    </w:p>
    <w:p w14:paraId="681C07B7" w14:textId="4EA83D6C" w:rsidR="00D27DAA" w:rsidRDefault="00D27DAA" w:rsidP="7FDD6ABC">
      <w:pPr>
        <w:pStyle w:val="FootnoteText"/>
        <w:rPr>
          <w:caps/>
          <w:sz w:val="16"/>
          <w:szCs w:val="16"/>
        </w:rPr>
      </w:pPr>
    </w:p>
    <w:p w14:paraId="5D0170F0" w14:textId="1B24DA1D" w:rsidR="00D27DAA" w:rsidRDefault="00C50DB2" w:rsidP="00C50DB2">
      <w:pPr>
        <w:pStyle w:val="FootnoteText"/>
        <w:jc w:val="center"/>
        <w:rPr>
          <w:rFonts w:cstheme="minorHAnsi"/>
          <w:caps/>
          <w:sz w:val="16"/>
          <w:szCs w:val="16"/>
        </w:rPr>
      </w:pPr>
      <w:r w:rsidRPr="00C50DB2">
        <w:rPr>
          <w:rFonts w:cstheme="minorHAnsi"/>
          <w:b/>
          <w:bCs/>
          <w:caps/>
          <w:color w:val="C00000"/>
          <w:sz w:val="24"/>
          <w:szCs w:val="24"/>
        </w:rPr>
        <w:lastRenderedPageBreak/>
        <w:t>SCHEDULE OF FIRESTOP APPLICATION</w:t>
      </w:r>
      <w:r w:rsidR="006570E7">
        <w:rPr>
          <w:rFonts w:cstheme="minorHAnsi"/>
          <w:b/>
          <w:bCs/>
          <w:caps/>
          <w:color w:val="C00000"/>
          <w:sz w:val="24"/>
          <w:szCs w:val="24"/>
        </w:rPr>
        <w:t xml:space="preserve"> - </w:t>
      </w:r>
      <w:proofErr w:type="gramStart"/>
      <w:r w:rsidR="006570E7">
        <w:rPr>
          <w:rFonts w:cstheme="minorHAnsi"/>
          <w:b/>
          <w:bCs/>
          <w:caps/>
          <w:color w:val="C00000"/>
          <w:sz w:val="24"/>
          <w:szCs w:val="24"/>
        </w:rPr>
        <w:t>through-penetration</w:t>
      </w:r>
      <w:proofErr w:type="gramEnd"/>
    </w:p>
    <w:p w14:paraId="64862E56" w14:textId="77777777" w:rsidR="00D27DAA" w:rsidRDefault="00D27DAA" w:rsidP="00CC5087">
      <w:pPr>
        <w:pStyle w:val="FootnoteText"/>
        <w:rPr>
          <w:rFonts w:cstheme="minorHAnsi"/>
          <w:caps/>
          <w:sz w:val="16"/>
          <w:szCs w:val="16"/>
        </w:rPr>
      </w:pPr>
    </w:p>
    <w:tbl>
      <w:tblPr>
        <w:tblW w:w="15607" w:type="dxa"/>
        <w:tblInd w:w="-861" w:type="dxa"/>
        <w:tblLook w:val="04A0" w:firstRow="1" w:lastRow="0" w:firstColumn="1" w:lastColumn="0" w:noHBand="0" w:noVBand="1"/>
      </w:tblPr>
      <w:tblGrid>
        <w:gridCol w:w="1629"/>
        <w:gridCol w:w="1524"/>
        <w:gridCol w:w="1805"/>
        <w:gridCol w:w="1594"/>
        <w:gridCol w:w="2003"/>
        <w:gridCol w:w="1650"/>
        <w:gridCol w:w="1500"/>
        <w:gridCol w:w="1951"/>
        <w:gridCol w:w="1951"/>
      </w:tblGrid>
      <w:tr w:rsidR="00B21CDC" w:rsidRPr="00D27DAA" w14:paraId="155F126E" w14:textId="77777777" w:rsidTr="005E0E00">
        <w:trPr>
          <w:trHeight w:val="640"/>
        </w:trPr>
        <w:tc>
          <w:tcPr>
            <w:tcW w:w="16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534B4A"/>
            <w:vAlign w:val="center"/>
            <w:hideMark/>
          </w:tcPr>
          <w:p w14:paraId="3209DD38" w14:textId="77777777" w:rsidR="00D27DAA" w:rsidRPr="00D27DAA" w:rsidRDefault="00D27DAA" w:rsidP="00D27DA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  <w:t>CATEGORIES</w:t>
            </w:r>
          </w:p>
        </w:tc>
        <w:tc>
          <w:tcPr>
            <w:tcW w:w="15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3F788C94" w14:textId="77777777" w:rsidR="00D27DAA" w:rsidRPr="00D27DAA" w:rsidRDefault="00D27DAA" w:rsidP="00D27DA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  <w:t>NO. OF PENETRANT</w:t>
            </w:r>
          </w:p>
        </w:tc>
        <w:tc>
          <w:tcPr>
            <w:tcW w:w="180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0EB5DE70" w14:textId="77777777" w:rsidR="00D27DAA" w:rsidRPr="00D27DAA" w:rsidRDefault="00D27DAA" w:rsidP="00D27DA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  <w:t>TYPES OF APPLICATIONS</w:t>
            </w:r>
          </w:p>
        </w:tc>
        <w:tc>
          <w:tcPr>
            <w:tcW w:w="15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72232BE7" w14:textId="77777777" w:rsidR="00D27DAA" w:rsidRPr="00D27DAA" w:rsidRDefault="00D27DAA" w:rsidP="00D27DA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  <w:t>ADDITIONAL PROPERTIES</w:t>
            </w:r>
          </w:p>
        </w:tc>
        <w:tc>
          <w:tcPr>
            <w:tcW w:w="200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4A58261E" w14:textId="77777777" w:rsidR="00D27DAA" w:rsidRPr="00D27DAA" w:rsidRDefault="00D27DAA" w:rsidP="00D27DA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  <w:t>OPENING / GAP SIZE</w:t>
            </w:r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32BB27A3" w14:textId="77777777" w:rsidR="00D27DAA" w:rsidRPr="00D27DAA" w:rsidRDefault="00D27DAA" w:rsidP="00D27DA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  <w:t xml:space="preserve">FIRE-RATED </w:t>
            </w:r>
            <w:r w:rsidRPr="00D27DAA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  <w:br/>
              <w:t>BASE MATERIAL</w:t>
            </w:r>
          </w:p>
        </w:tc>
        <w:tc>
          <w:tcPr>
            <w:tcW w:w="15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50EC70C8" w14:textId="77777777" w:rsidR="00D27DAA" w:rsidRPr="00D27DAA" w:rsidRDefault="00D27DAA" w:rsidP="00D27DA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  <w:t>FIRE INTEGRITY (UP TO)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19AF76F5" w14:textId="77777777" w:rsidR="00D27DAA" w:rsidRPr="00D27DAA" w:rsidRDefault="00D27DAA" w:rsidP="00D27DA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  <w:t>APPLICABLE PRODUCTS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7B7367B9" w14:textId="77777777" w:rsidR="00D27DAA" w:rsidRPr="00D27DAA" w:rsidRDefault="00D27DAA" w:rsidP="00D27DA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n-MY"/>
              </w:rPr>
              <w:t>EXAMPLE OF UL REFERENCES</w:t>
            </w:r>
          </w:p>
        </w:tc>
      </w:tr>
      <w:tr w:rsidR="00B21CDC" w:rsidRPr="00D27DAA" w14:paraId="176899C1" w14:textId="77777777" w:rsidTr="00F409CC">
        <w:trPr>
          <w:trHeight w:val="289"/>
        </w:trPr>
        <w:tc>
          <w:tcPr>
            <w:tcW w:w="1629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7B52C0ED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  <w:t>THROUGH-PENETRATION FIRE-STOPPING</w:t>
            </w:r>
            <w:r w:rsidRPr="00D27DA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  <w:br/>
            </w:r>
            <w:r w:rsidRPr="00D27DA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  <w:br/>
              <w:t>(PIPING)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0C0426E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SINGLE PENETRANT</w:t>
            </w:r>
          </w:p>
        </w:tc>
        <w:tc>
          <w:tcPr>
            <w:tcW w:w="1805" w:type="dxa"/>
            <w:vMerge w:val="restart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5AC13307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NON-COMBUSTIBLE (METAL) PIPE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0CF6ECE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NON-INSULATED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0DAB7D0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OUTSIDE DIAMETER (OD) ≤ 203mm (8")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1CAA4BF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CONCRETE WALL / FLOOR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61EE25E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 HOURS / 3 HOURS / 4 HOURS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DF05B8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SEALANT (FS-ONE MAX)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EB27F4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C-AJ-1380, C-BJ-1037</w:t>
            </w:r>
          </w:p>
        </w:tc>
      </w:tr>
      <w:tr w:rsidR="00B21CDC" w:rsidRPr="00D27DAA" w14:paraId="2855A4EF" w14:textId="77777777" w:rsidTr="00F409CC">
        <w:trPr>
          <w:trHeight w:val="289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22DF39FC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68C04D37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345F1A90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F8AC926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A53918B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03035A11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2A2E61D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62B942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CAST-IN FIRESTOP SLEEVE (CP 680-P)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C69F7D7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F-A-1016, F-A-1017, F-A-1091</w:t>
            </w:r>
          </w:p>
        </w:tc>
      </w:tr>
      <w:tr w:rsidR="00B21CDC" w:rsidRPr="00D27DAA" w14:paraId="0816D3E5" w14:textId="77777777" w:rsidTr="00F409CC">
        <w:trPr>
          <w:trHeight w:val="289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78A536A5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52E3F44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0A3E0021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07979F2C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EC222C4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8BC937E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5731DE4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C4E9ADB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SILICONE FIRESTOP SEALANT (CP601S)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979408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C-AJ-1498, C-AJ-1150</w:t>
            </w:r>
          </w:p>
        </w:tc>
      </w:tr>
      <w:tr w:rsidR="00B21CDC" w:rsidRPr="00D27DAA" w14:paraId="0A087D5C" w14:textId="77777777" w:rsidTr="00F409CC">
        <w:trPr>
          <w:trHeight w:val="301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6ECBBBA0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8E9D540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5DA6AFEC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EB7C900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BA6DDCA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B977196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BED7436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902AF6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FLEXIBLE ACRYLIC FIRESTOP SEALANT (CP606)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CCF610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 xml:space="preserve"> C-AJ-1150, C-AJ-1609</w:t>
            </w:r>
          </w:p>
        </w:tc>
      </w:tr>
      <w:tr w:rsidR="00B21CDC" w:rsidRPr="00D27DAA" w14:paraId="06CF5217" w14:textId="77777777" w:rsidTr="00F409CC">
        <w:trPr>
          <w:trHeight w:val="289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02BDF915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D09591E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7AACC078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060B401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8E6604F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203mm (8") &lt; OUTSIDE DIAMETER (OD) ≤ 610mm (24")</w:t>
            </w: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909774A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6B321B63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 HOURS / 3 HOURS / 4 HOURS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518612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SEALANT (FS-ONE MAX)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E9149F6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C-AJ-1155</w:t>
            </w:r>
          </w:p>
        </w:tc>
      </w:tr>
      <w:tr w:rsidR="00B21CDC" w:rsidRPr="00D27DAA" w14:paraId="36D2D15E" w14:textId="77777777" w:rsidTr="00F409CC">
        <w:trPr>
          <w:trHeight w:val="289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5A8CE929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6AD9BB8F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3DFD4BD8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95370B7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117EEC0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E2F2686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1E5B64E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8F76B9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SILICONE FIRESTOP SEALANT (CP601S)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ECA6D5F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C-AJ-1149, C-AJ-1158, C-AJ-1630</w:t>
            </w:r>
          </w:p>
        </w:tc>
      </w:tr>
      <w:tr w:rsidR="00B21CDC" w:rsidRPr="00D27DAA" w14:paraId="787C2188" w14:textId="77777777" w:rsidTr="00F409CC">
        <w:trPr>
          <w:trHeight w:val="301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50B6E6BA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3BE56C6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08139E4F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3ACEEE6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C55E238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5D45124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0D39A0E8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6DE9B0D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FLEXIBLE ACRYLIC FIRESTOP SEALANT (CP606)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4EF3975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C-AJ-1372</w:t>
            </w:r>
          </w:p>
        </w:tc>
      </w:tr>
      <w:tr w:rsidR="00B21CDC" w:rsidRPr="00D27DAA" w14:paraId="367F4E25" w14:textId="77777777" w:rsidTr="00F409CC">
        <w:trPr>
          <w:trHeight w:val="289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4D1F4B0D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48F1A3F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40EECBA3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4070382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C1E5D28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610mm (24") &lt; OUTSIDE DIAMETER (OD) ≤ 762mm (30")</w:t>
            </w: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3E89395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C72A2FB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 HOURS / 3 HOURS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E347BC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SEALANT (FS-ONE MAX)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E43B4E3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C-AJ-1226</w:t>
            </w:r>
          </w:p>
        </w:tc>
      </w:tr>
      <w:tr w:rsidR="00B21CDC" w:rsidRPr="00D27DAA" w14:paraId="78A24245" w14:textId="77777777" w:rsidTr="00F409CC">
        <w:trPr>
          <w:trHeight w:val="289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4CE5A7A6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15D6CB7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1820610E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D380EE2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A9FC1CD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DDABD2D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0B9829D0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88C875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SILICONE FIRESTOP SEALANT (CP601S)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57F1DAE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C-AJ-1425</w:t>
            </w:r>
          </w:p>
        </w:tc>
      </w:tr>
      <w:tr w:rsidR="00B21CDC" w:rsidRPr="00D27DAA" w14:paraId="2A626DD1" w14:textId="77777777" w:rsidTr="00F409CC">
        <w:trPr>
          <w:trHeight w:val="301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03D55BC3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B2E03B6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1F51159E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04B7003B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B9082E4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1FA4C27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A486097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AE5467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FLEXIBLE ACRYLIC FIRESTOP SEALANT (CP606)</w:t>
            </w:r>
          </w:p>
        </w:tc>
        <w:tc>
          <w:tcPr>
            <w:tcW w:w="19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E8BB32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C-AJ-1453</w:t>
            </w:r>
          </w:p>
        </w:tc>
      </w:tr>
      <w:tr w:rsidR="00B21CDC" w:rsidRPr="00D27DAA" w14:paraId="5DB242E7" w14:textId="77777777" w:rsidTr="00F409CC">
        <w:trPr>
          <w:trHeight w:val="301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1D1BC01F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CA62CE5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1E15198C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A81C6DC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INSULATED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FB6A5D6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PIPE OUTSIDE DIAMETER (INCLUSIVE INSULATION) ≤ 203mm (8")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D04DA43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CONCRETE WALL / FLOOR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E35F5D0" w14:textId="77777777" w:rsidR="00D27DAA" w:rsidRPr="00D27DAA" w:rsidRDefault="00D27DAA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 HOURS / 3 HOURS / 4 HOURS</w:t>
            </w:r>
          </w:p>
        </w:tc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23EC40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SEALANT (FS-ONE MAX)</w:t>
            </w:r>
          </w:p>
        </w:tc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82B3C39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C-AJ-5343</w:t>
            </w:r>
          </w:p>
        </w:tc>
      </w:tr>
      <w:tr w:rsidR="00B21CDC" w:rsidRPr="00D27DAA" w14:paraId="552706EB" w14:textId="77777777" w:rsidTr="00F409CC">
        <w:trPr>
          <w:trHeight w:val="301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1ABD7CD9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26B5E01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1C025004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FC4627A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C029E90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B89D5A7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1D62B42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46304E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CAST-IN FIRESTOP SLEEVE (CP 680-P)</w:t>
            </w:r>
          </w:p>
        </w:tc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FB81C6A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F-A-5018</w:t>
            </w:r>
          </w:p>
        </w:tc>
      </w:tr>
      <w:tr w:rsidR="00B21CDC" w:rsidRPr="00D27DAA" w14:paraId="704F90B0" w14:textId="77777777" w:rsidTr="00F409CC">
        <w:trPr>
          <w:trHeight w:val="301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55413B50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28D5304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42B689F5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6FD75D1C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41BE499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D1D8AF0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6167EC5B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AE350B9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WRAP (CP 648E)</w:t>
            </w:r>
          </w:p>
        </w:tc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9CB81A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C-AJ-5342</w:t>
            </w:r>
          </w:p>
        </w:tc>
      </w:tr>
      <w:tr w:rsidR="00B21CDC" w:rsidRPr="00D27DAA" w14:paraId="334DD5D6" w14:textId="77777777" w:rsidTr="00F409CC">
        <w:trPr>
          <w:trHeight w:val="301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376EA893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B45D3F7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30E165ED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20FFB9B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A34403A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190BF85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91031FA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5A036F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SILICONE FIRESTOP SEALANT (CP601S)</w:t>
            </w:r>
          </w:p>
        </w:tc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429B55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C-AJ-5048</w:t>
            </w:r>
          </w:p>
        </w:tc>
      </w:tr>
      <w:tr w:rsidR="00B21CDC" w:rsidRPr="00D27DAA" w14:paraId="1E5D5951" w14:textId="77777777" w:rsidTr="00F409CC">
        <w:trPr>
          <w:trHeight w:val="301"/>
        </w:trPr>
        <w:tc>
          <w:tcPr>
            <w:tcW w:w="1629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/>
            <w:vAlign w:val="center"/>
            <w:hideMark/>
          </w:tcPr>
          <w:p w14:paraId="4C1130EF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A8F1186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05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6DA00D34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02787B1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78D5841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047FB658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28303D8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373FF2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FLEXIBLE ACRYLIC FIRESTOP SEALANT (CP606)</w:t>
            </w:r>
          </w:p>
        </w:tc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9D15E2" w14:textId="77777777" w:rsidR="00D27DAA" w:rsidRPr="00D27DAA" w:rsidRDefault="00D27DAA" w:rsidP="00D27DA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C-AJ-5048</w:t>
            </w:r>
          </w:p>
        </w:tc>
      </w:tr>
    </w:tbl>
    <w:p w14:paraId="5F489651" w14:textId="69214122" w:rsidR="00353A78" w:rsidRDefault="00353A78" w:rsidP="00353A78">
      <w:pPr>
        <w:tabs>
          <w:tab w:val="left" w:pos="2809"/>
        </w:tabs>
        <w:rPr>
          <w:rFonts w:asciiTheme="minorHAnsi" w:eastAsiaTheme="minorHAnsi" w:hAnsiTheme="minorHAnsi" w:cstheme="minorHAnsi"/>
          <w:caps/>
          <w:sz w:val="16"/>
          <w:szCs w:val="16"/>
          <w:lang w:eastAsia="en-US"/>
        </w:rPr>
      </w:pPr>
    </w:p>
    <w:p w14:paraId="4079F8E6" w14:textId="77777777" w:rsidR="00C15626" w:rsidRDefault="00C15626" w:rsidP="00353A78">
      <w:pPr>
        <w:tabs>
          <w:tab w:val="left" w:pos="2809"/>
        </w:tabs>
        <w:rPr>
          <w:rFonts w:asciiTheme="minorHAnsi" w:eastAsiaTheme="minorHAnsi" w:hAnsiTheme="minorHAnsi" w:cstheme="minorHAnsi"/>
          <w:caps/>
          <w:sz w:val="16"/>
          <w:szCs w:val="16"/>
          <w:lang w:eastAsia="en-US"/>
        </w:rPr>
      </w:pPr>
    </w:p>
    <w:tbl>
      <w:tblPr>
        <w:tblW w:w="15736" w:type="dxa"/>
        <w:tblInd w:w="-861" w:type="dxa"/>
        <w:tblLook w:val="04A0" w:firstRow="1" w:lastRow="0" w:firstColumn="1" w:lastColumn="0" w:noHBand="0" w:noVBand="1"/>
      </w:tblPr>
      <w:tblGrid>
        <w:gridCol w:w="1751"/>
        <w:gridCol w:w="1439"/>
        <w:gridCol w:w="1772"/>
        <w:gridCol w:w="1559"/>
        <w:gridCol w:w="1985"/>
        <w:gridCol w:w="1701"/>
        <w:gridCol w:w="1417"/>
        <w:gridCol w:w="1985"/>
        <w:gridCol w:w="2127"/>
      </w:tblGrid>
      <w:tr w:rsidR="00B21CDC" w:rsidRPr="00353A78" w14:paraId="1F9C4E5E" w14:textId="77777777" w:rsidTr="00511106">
        <w:trPr>
          <w:trHeight w:val="636"/>
        </w:trPr>
        <w:tc>
          <w:tcPr>
            <w:tcW w:w="17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534B4A"/>
            <w:vAlign w:val="center"/>
            <w:hideMark/>
          </w:tcPr>
          <w:p w14:paraId="7EBB792A" w14:textId="77777777" w:rsidR="00353A78" w:rsidRPr="00353A78" w:rsidRDefault="00353A78" w:rsidP="00353A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CATEGORIES</w:t>
            </w:r>
          </w:p>
        </w:tc>
        <w:tc>
          <w:tcPr>
            <w:tcW w:w="143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792434FE" w14:textId="77777777" w:rsidR="00353A78" w:rsidRPr="00353A78" w:rsidRDefault="00353A78" w:rsidP="00353A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NO. OF PENETRANT</w:t>
            </w:r>
          </w:p>
        </w:tc>
        <w:tc>
          <w:tcPr>
            <w:tcW w:w="177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7D11F479" w14:textId="77777777" w:rsidR="00353A78" w:rsidRPr="00353A78" w:rsidRDefault="00353A78" w:rsidP="00353A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TYPES OF APPLICATIONS</w:t>
            </w:r>
          </w:p>
        </w:tc>
        <w:tc>
          <w:tcPr>
            <w:tcW w:w="155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34DCBE11" w14:textId="77777777" w:rsidR="00353A78" w:rsidRPr="00353A78" w:rsidRDefault="00353A78" w:rsidP="00353A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ADDITIONAL PROPERTIES</w:t>
            </w: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1374729D" w14:textId="77777777" w:rsidR="00353A78" w:rsidRPr="00353A78" w:rsidRDefault="00353A78" w:rsidP="00353A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OPENING / GAP SIZE</w:t>
            </w:r>
          </w:p>
        </w:tc>
        <w:tc>
          <w:tcPr>
            <w:tcW w:w="170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755D9BBE" w14:textId="77777777" w:rsidR="00353A78" w:rsidRPr="00353A78" w:rsidRDefault="00353A78" w:rsidP="00353A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 xml:space="preserve">FIRE-RATED </w:t>
            </w: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br/>
              <w:t>BASE MATERIAL</w:t>
            </w:r>
          </w:p>
        </w:tc>
        <w:tc>
          <w:tcPr>
            <w:tcW w:w="141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232CB665" w14:textId="77777777" w:rsidR="00353A78" w:rsidRPr="00353A78" w:rsidRDefault="00353A78" w:rsidP="00353A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FIRE INTEGRITY (UP TO)</w:t>
            </w: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055E099A" w14:textId="77777777" w:rsidR="00353A78" w:rsidRPr="00353A78" w:rsidRDefault="00353A78" w:rsidP="00353A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APPLICABLE PRODUCTS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03A3024F" w14:textId="77777777" w:rsidR="00353A78" w:rsidRPr="00353A78" w:rsidRDefault="00353A78" w:rsidP="00353A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EXAMPLE OF UL REFERENCES</w:t>
            </w:r>
          </w:p>
        </w:tc>
      </w:tr>
      <w:tr w:rsidR="00511106" w:rsidRPr="00353A78" w14:paraId="1A17B63B" w14:textId="77777777" w:rsidTr="00F409CC">
        <w:trPr>
          <w:trHeight w:val="274"/>
        </w:trPr>
        <w:tc>
          <w:tcPr>
            <w:tcW w:w="1751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5078A544" w14:textId="77777777" w:rsidR="00511106" w:rsidRPr="00B6468F" w:rsidRDefault="00511106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  <w:r w:rsidRPr="00B6468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  <w:t>THROUGH-PENETRATION FIRE-STOPPING</w:t>
            </w:r>
          </w:p>
          <w:p w14:paraId="3F69049C" w14:textId="77777777" w:rsidR="00511106" w:rsidRPr="00B6468F" w:rsidRDefault="00511106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  <w:p w14:paraId="0E78A3ED" w14:textId="3AE2A585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  <w:r w:rsidRPr="00B6468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  <w:t>(PIPING)</w:t>
            </w:r>
          </w:p>
        </w:tc>
        <w:tc>
          <w:tcPr>
            <w:tcW w:w="143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5357C36" w14:textId="1BD8B0B2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SINGLE PENETRANT</w:t>
            </w:r>
          </w:p>
        </w:tc>
        <w:tc>
          <w:tcPr>
            <w:tcW w:w="1772" w:type="dxa"/>
            <w:vMerge w:val="restart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2FEAF78A" w14:textId="62FF4E7D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NON-COMBUSTIBLE (METAL) PIPE</w:t>
            </w:r>
          </w:p>
        </w:tc>
        <w:tc>
          <w:tcPr>
            <w:tcW w:w="155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64272D64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INSULATED</w:t>
            </w:r>
          </w:p>
        </w:tc>
        <w:tc>
          <w:tcPr>
            <w:tcW w:w="198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E054160" w14:textId="673EAB58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203mm (8") &lt; PIPE OUTSIDE DIAMETER (INCLUSIVE OF INSULATION) ≤ 254mm (24")</w:t>
            </w:r>
          </w:p>
        </w:tc>
        <w:tc>
          <w:tcPr>
            <w:tcW w:w="1701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AA9D6DE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CONCRETE WALL / FLOOR</w:t>
            </w:r>
          </w:p>
        </w:tc>
        <w:tc>
          <w:tcPr>
            <w:tcW w:w="1417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</w:tcPr>
          <w:p w14:paraId="20A4D812" w14:textId="6979A5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 HOURS / 3 HOURS / 4 HOURS</w:t>
            </w: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F01E0B6" w14:textId="2E30BAA6" w:rsidR="00511106" w:rsidRPr="00353A78" w:rsidRDefault="00511106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SEALANT (FS-ONE MAX)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6168C78" w14:textId="797B3ADE" w:rsidR="00511106" w:rsidRPr="00353A78" w:rsidRDefault="00511106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C-AJ-5061</w:t>
            </w:r>
          </w:p>
        </w:tc>
      </w:tr>
      <w:tr w:rsidR="00DD73BD" w:rsidRPr="00353A78" w14:paraId="12D4CF57" w14:textId="77777777" w:rsidTr="00F409CC">
        <w:trPr>
          <w:trHeight w:val="29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0C5EB152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7C54EB0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57687CBE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E8677D0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67AF4AE4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AD8EEFC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F55116F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D8AD1FF" w14:textId="77777777" w:rsidR="00511106" w:rsidRPr="00353A78" w:rsidRDefault="00511106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WRAP (CP 648E)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51A71B72" w14:textId="77777777" w:rsidR="00511106" w:rsidRPr="00353A78" w:rsidRDefault="00511106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C-AJ-5341</w:t>
            </w:r>
          </w:p>
        </w:tc>
      </w:tr>
      <w:tr w:rsidR="00DD73BD" w:rsidRPr="00353A78" w14:paraId="566C3AFE" w14:textId="77777777" w:rsidTr="00F409CC">
        <w:trPr>
          <w:trHeight w:val="29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0922F7CD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D8939FC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3482291A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006F98E6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44969D9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F6E8FD0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6F8FE5AB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6AB96B" w14:textId="77777777" w:rsidR="00511106" w:rsidRPr="00353A78" w:rsidRDefault="00511106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SILICONE FIRESTOP SEALANT (CP601S)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5F583814" w14:textId="77777777" w:rsidR="00511106" w:rsidRPr="00353A78" w:rsidRDefault="00511106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F-A-5042</w:t>
            </w:r>
          </w:p>
        </w:tc>
      </w:tr>
      <w:tr w:rsidR="00DD73BD" w:rsidRPr="00353A78" w14:paraId="78FAB012" w14:textId="77777777" w:rsidTr="00F409CC">
        <w:trPr>
          <w:trHeight w:val="29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1120196A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77BA3A5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7D41A3E4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A394F72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63A9BEB9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0206B825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56D31D5C" w14:textId="77777777" w:rsidR="00511106" w:rsidRPr="00353A78" w:rsidRDefault="00511106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1A3BEB" w14:textId="77777777" w:rsidR="00511106" w:rsidRPr="00353A78" w:rsidRDefault="00511106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FLEXIBLE ACRYLIC FIRESTOP SEALANT (CP606)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1579B3FD" w14:textId="77777777" w:rsidR="00511106" w:rsidRPr="00353A78" w:rsidRDefault="00511106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C-AJ-5265</w:t>
            </w:r>
          </w:p>
        </w:tc>
      </w:tr>
      <w:tr w:rsidR="00255005" w:rsidRPr="00353A78" w14:paraId="4ADC5309" w14:textId="77777777" w:rsidTr="00F409CC">
        <w:trPr>
          <w:trHeight w:val="29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4441A776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5C23CB3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 w:val="restart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EFEBE4" w:themeFill="background2" w:themeFillTint="66"/>
            <w:vAlign w:val="center"/>
            <w:hideMark/>
          </w:tcPr>
          <w:p w14:paraId="279F68E9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COMBUSTIBLE PIPE</w:t>
            </w: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  <w:t>(E.G. uPVC, PVC, ABS, CPVC, PVDF, PP, FRPP ETC.)</w:t>
            </w:r>
          </w:p>
        </w:tc>
        <w:tc>
          <w:tcPr>
            <w:tcW w:w="155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298869DE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NON-INSULATED</w:t>
            </w:r>
          </w:p>
        </w:tc>
        <w:tc>
          <w:tcPr>
            <w:tcW w:w="198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1523E77" w14:textId="0214932B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OUTSIDE DIAMETER (</w:t>
            </w:r>
            <w:r w:rsidR="00511106"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OD) ≤</w:t>
            </w: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 xml:space="preserve"> 50mm (2")</w:t>
            </w:r>
          </w:p>
        </w:tc>
        <w:tc>
          <w:tcPr>
            <w:tcW w:w="1701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B334CBE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CONCRETE WALL / FLOOR</w:t>
            </w:r>
          </w:p>
        </w:tc>
        <w:tc>
          <w:tcPr>
            <w:tcW w:w="1417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A141C6A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 HOURS / 3 HOURS / 4 HOURS</w:t>
            </w: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931766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SEALANT (FS-ONE MAX)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55F59EDC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C-AJ-2567, W-J-2057</w:t>
            </w:r>
          </w:p>
        </w:tc>
      </w:tr>
      <w:tr w:rsidR="00B21CDC" w:rsidRPr="00353A78" w14:paraId="6715A8C2" w14:textId="77777777" w:rsidTr="00F409CC">
        <w:trPr>
          <w:trHeight w:val="29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016A5671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3F0E9"/>
            <w:vAlign w:val="center"/>
            <w:hideMark/>
          </w:tcPr>
          <w:p w14:paraId="6782DC2E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14:paraId="2245B438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71F8FAC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0D7B6B1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E886BC9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29BBC6F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98D3ED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CAST-IN FIRESTOP SLEEVE (CP 680-P)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610710A0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F-A-2053</w:t>
            </w:r>
          </w:p>
        </w:tc>
      </w:tr>
      <w:tr w:rsidR="00B21CDC" w:rsidRPr="00353A78" w14:paraId="6AF190BD" w14:textId="77777777" w:rsidTr="00F409CC">
        <w:trPr>
          <w:trHeight w:val="53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44F80420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3F0E9"/>
            <w:vAlign w:val="center"/>
            <w:hideMark/>
          </w:tcPr>
          <w:p w14:paraId="79C31DCF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14:paraId="4D5B7467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8D63F7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340DEAF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AABC541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ABB14D2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1A9DB3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WRAP (CP 648E) W/ COLLAR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46209499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C-AJ-2372</w:t>
            </w:r>
          </w:p>
        </w:tc>
      </w:tr>
      <w:tr w:rsidR="00B21CDC" w:rsidRPr="00353A78" w14:paraId="74C7935D" w14:textId="77777777" w:rsidTr="00F409CC">
        <w:trPr>
          <w:trHeight w:val="53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504A96B9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3F0E9"/>
            <w:vAlign w:val="center"/>
            <w:hideMark/>
          </w:tcPr>
          <w:p w14:paraId="58851EFB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14:paraId="060272FB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701BAF6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86E368E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72F8822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58629B6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FB0F25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COLLAR (CP 644 / CP 634N)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2880EB17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C-AJ-2109</w:t>
            </w:r>
          </w:p>
        </w:tc>
      </w:tr>
      <w:tr w:rsidR="00B21CDC" w:rsidRPr="00353A78" w14:paraId="4456AB4C" w14:textId="77777777" w:rsidTr="00F409CC">
        <w:trPr>
          <w:trHeight w:val="29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276D57F7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3F0E9"/>
            <w:vAlign w:val="center"/>
            <w:hideMark/>
          </w:tcPr>
          <w:p w14:paraId="28D457E7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14:paraId="753D0318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0ACA92E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AE30E1F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50mm (2") &lt; OUTSIDE DIAMETER (OD) ≤ 102mm (4")</w:t>
            </w: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3A18EE2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7F342DA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587B5D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SEALANT (FS-ONE MAX)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1F817448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C-AJ-2335</w:t>
            </w:r>
          </w:p>
        </w:tc>
      </w:tr>
      <w:tr w:rsidR="00B21CDC" w:rsidRPr="00353A78" w14:paraId="26A83613" w14:textId="77777777" w:rsidTr="00F409CC">
        <w:trPr>
          <w:trHeight w:val="29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4BF664D7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3F0E9"/>
            <w:vAlign w:val="center"/>
            <w:hideMark/>
          </w:tcPr>
          <w:p w14:paraId="46876AF7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14:paraId="541F5DEC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262F88E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9E646EA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23B44FD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6D290C6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708E73B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CAST-IN FIRESTOP SLEEVE (CP 680-P)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4B9B7A1B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F-A-2053</w:t>
            </w:r>
          </w:p>
        </w:tc>
      </w:tr>
      <w:tr w:rsidR="00B21CDC" w:rsidRPr="00353A78" w14:paraId="61CE62CB" w14:textId="77777777" w:rsidTr="00F409CC">
        <w:trPr>
          <w:trHeight w:val="53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1E2F4FB2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3F0E9"/>
            <w:vAlign w:val="center"/>
            <w:hideMark/>
          </w:tcPr>
          <w:p w14:paraId="18111C82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14:paraId="637F6D95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A9BDC79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865E4A6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8019437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9FC8A4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E0FA12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WRAP (CP 648E) W/ COLLAR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14E64AC0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C-AJ-2342, C-BJ-2017</w:t>
            </w:r>
          </w:p>
        </w:tc>
      </w:tr>
      <w:tr w:rsidR="00B21CDC" w:rsidRPr="00353A78" w14:paraId="7290E13E" w14:textId="77777777" w:rsidTr="00F409CC">
        <w:trPr>
          <w:trHeight w:val="53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45B0E4AE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3F0E9"/>
            <w:vAlign w:val="center"/>
            <w:hideMark/>
          </w:tcPr>
          <w:p w14:paraId="2E41C65F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14:paraId="2C63F837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2361752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40296740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F6AE083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233C866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9BBD7B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COLLAR (CP 643N / CP 644)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5CC0FC03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C-AJ- 2110</w:t>
            </w:r>
          </w:p>
        </w:tc>
      </w:tr>
      <w:tr w:rsidR="00B21CDC" w:rsidRPr="00353A78" w14:paraId="5EE6AC15" w14:textId="77777777" w:rsidTr="00F409CC">
        <w:trPr>
          <w:trHeight w:val="29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3B1E05C7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3F0E9"/>
            <w:vAlign w:val="center"/>
            <w:hideMark/>
          </w:tcPr>
          <w:p w14:paraId="09D07FAF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14:paraId="1EBF0EA1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2A0F6DB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142AE429" w14:textId="77777777" w:rsidR="00353A78" w:rsidRPr="00353A78" w:rsidRDefault="00353A78" w:rsidP="00511106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102mm (4") &lt; OUTSIDE DIAMETER (OD) ≤ 254mm (10")</w:t>
            </w: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C7FC000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BF5A84C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4665D0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CAST-IN FIRESTOP SLEEVE (CP 680-P)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79BCE694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F-A-2166</w:t>
            </w:r>
          </w:p>
        </w:tc>
      </w:tr>
      <w:tr w:rsidR="00B21CDC" w:rsidRPr="00353A78" w14:paraId="4AF05CFA" w14:textId="77777777" w:rsidTr="00F409CC">
        <w:trPr>
          <w:trHeight w:val="53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52648642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3F0E9"/>
            <w:vAlign w:val="center"/>
            <w:hideMark/>
          </w:tcPr>
          <w:p w14:paraId="757F69A4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14:paraId="3404A659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6E8238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778668AB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A6A6F83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044FD7B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BD527E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WRAP (CP 648E) W/ COLLAR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67127A72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C-AJ-2371</w:t>
            </w:r>
          </w:p>
        </w:tc>
      </w:tr>
      <w:tr w:rsidR="00B21CDC" w:rsidRPr="00353A78" w14:paraId="2570AC8F" w14:textId="77777777" w:rsidTr="00F409CC">
        <w:trPr>
          <w:trHeight w:val="539"/>
        </w:trPr>
        <w:tc>
          <w:tcPr>
            <w:tcW w:w="175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CBB9" w:themeFill="accent6" w:themeFillShade="E6"/>
            <w:vAlign w:val="center"/>
            <w:hideMark/>
          </w:tcPr>
          <w:p w14:paraId="022BBC70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3F0E9"/>
            <w:vAlign w:val="center"/>
            <w:hideMark/>
          </w:tcPr>
          <w:p w14:paraId="62E8D174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72" w:type="dxa"/>
            <w:vMerge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14:paraId="18B834E6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5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DD2194B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FEBE4" w:themeFill="background2" w:themeFillTint="66"/>
            <w:vAlign w:val="center"/>
            <w:hideMark/>
          </w:tcPr>
          <w:p w14:paraId="302145DD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01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781ED41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1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E779269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3877AB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COLLAR (CP 643N / CP 644)</w:t>
            </w:r>
          </w:p>
        </w:tc>
        <w:tc>
          <w:tcPr>
            <w:tcW w:w="2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4D53DDCC" w14:textId="77777777" w:rsidR="00353A78" w:rsidRPr="00353A78" w:rsidRDefault="00353A78" w:rsidP="00353A78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C-AJ-2109, W-J-2091</w:t>
            </w:r>
          </w:p>
        </w:tc>
      </w:tr>
    </w:tbl>
    <w:p w14:paraId="2E62932E" w14:textId="77777777" w:rsidR="00CD6F4C" w:rsidRPr="006D30CC" w:rsidRDefault="00CD6F4C" w:rsidP="00CD6F4C">
      <w:pPr>
        <w:rPr>
          <w:sz w:val="16"/>
          <w:szCs w:val="16"/>
          <w:lang w:eastAsia="en-US"/>
        </w:rPr>
      </w:pPr>
    </w:p>
    <w:tbl>
      <w:tblPr>
        <w:tblW w:w="15736" w:type="dxa"/>
        <w:tblInd w:w="-86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724"/>
        <w:gridCol w:w="1439"/>
        <w:gridCol w:w="1754"/>
        <w:gridCol w:w="1917"/>
        <w:gridCol w:w="1866"/>
        <w:gridCol w:w="1602"/>
        <w:gridCol w:w="1380"/>
        <w:gridCol w:w="1927"/>
        <w:gridCol w:w="2127"/>
      </w:tblGrid>
      <w:tr w:rsidR="00CD6F4C" w:rsidRPr="00353A78" w14:paraId="0620262F" w14:textId="77777777" w:rsidTr="0025661B">
        <w:trPr>
          <w:trHeight w:val="636"/>
        </w:trPr>
        <w:tc>
          <w:tcPr>
            <w:tcW w:w="1724" w:type="dxa"/>
            <w:shd w:val="clear" w:color="000000" w:fill="534B4A"/>
            <w:vAlign w:val="center"/>
            <w:hideMark/>
          </w:tcPr>
          <w:p w14:paraId="68A59C62" w14:textId="77777777" w:rsidR="00CD6F4C" w:rsidRPr="00353A78" w:rsidRDefault="00CD6F4C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CATEGORIES</w:t>
            </w:r>
          </w:p>
        </w:tc>
        <w:tc>
          <w:tcPr>
            <w:tcW w:w="1439" w:type="dxa"/>
            <w:shd w:val="clear" w:color="000000" w:fill="534B4A"/>
            <w:vAlign w:val="center"/>
            <w:hideMark/>
          </w:tcPr>
          <w:p w14:paraId="346D4E05" w14:textId="77777777" w:rsidR="00CD6F4C" w:rsidRPr="00353A78" w:rsidRDefault="00CD6F4C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NO. OF PENETRANT</w:t>
            </w:r>
          </w:p>
        </w:tc>
        <w:tc>
          <w:tcPr>
            <w:tcW w:w="1754" w:type="dxa"/>
            <w:shd w:val="clear" w:color="000000" w:fill="534B4A"/>
            <w:vAlign w:val="center"/>
            <w:hideMark/>
          </w:tcPr>
          <w:p w14:paraId="6056D74D" w14:textId="77777777" w:rsidR="00CD6F4C" w:rsidRPr="00353A78" w:rsidRDefault="00CD6F4C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TYPES OF APPLICATIONS</w:t>
            </w:r>
          </w:p>
        </w:tc>
        <w:tc>
          <w:tcPr>
            <w:tcW w:w="1917" w:type="dxa"/>
            <w:shd w:val="clear" w:color="000000" w:fill="534B4A"/>
            <w:vAlign w:val="center"/>
            <w:hideMark/>
          </w:tcPr>
          <w:p w14:paraId="7E8E9BBB" w14:textId="77777777" w:rsidR="00CD6F4C" w:rsidRPr="00353A78" w:rsidRDefault="00CD6F4C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ADDITIONAL PROPERTIES</w:t>
            </w:r>
          </w:p>
        </w:tc>
        <w:tc>
          <w:tcPr>
            <w:tcW w:w="1866" w:type="dxa"/>
            <w:shd w:val="clear" w:color="000000" w:fill="534B4A"/>
            <w:vAlign w:val="center"/>
            <w:hideMark/>
          </w:tcPr>
          <w:p w14:paraId="3FF95151" w14:textId="77777777" w:rsidR="00CD6F4C" w:rsidRPr="00353A78" w:rsidRDefault="00CD6F4C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OPENING / GAP SIZE</w:t>
            </w:r>
          </w:p>
        </w:tc>
        <w:tc>
          <w:tcPr>
            <w:tcW w:w="1602" w:type="dxa"/>
            <w:shd w:val="clear" w:color="000000" w:fill="534B4A"/>
            <w:vAlign w:val="center"/>
            <w:hideMark/>
          </w:tcPr>
          <w:p w14:paraId="5AB157FB" w14:textId="77777777" w:rsidR="00CD6F4C" w:rsidRPr="00353A78" w:rsidRDefault="00CD6F4C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 xml:space="preserve">FIRE-RATED </w:t>
            </w: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br/>
              <w:t>BASE MATERIAL</w:t>
            </w:r>
          </w:p>
        </w:tc>
        <w:tc>
          <w:tcPr>
            <w:tcW w:w="1380" w:type="dxa"/>
            <w:shd w:val="clear" w:color="000000" w:fill="534B4A"/>
            <w:vAlign w:val="center"/>
            <w:hideMark/>
          </w:tcPr>
          <w:p w14:paraId="608923EE" w14:textId="77777777" w:rsidR="00CD6F4C" w:rsidRPr="00353A78" w:rsidRDefault="00CD6F4C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FIRE INTEGRITY (UP TO)</w:t>
            </w:r>
          </w:p>
        </w:tc>
        <w:tc>
          <w:tcPr>
            <w:tcW w:w="1927" w:type="dxa"/>
            <w:shd w:val="clear" w:color="000000" w:fill="534B4A"/>
            <w:vAlign w:val="center"/>
            <w:hideMark/>
          </w:tcPr>
          <w:p w14:paraId="083442F2" w14:textId="77777777" w:rsidR="00CD6F4C" w:rsidRPr="00353A78" w:rsidRDefault="00CD6F4C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APPLICABLE PRODUCTS</w:t>
            </w:r>
          </w:p>
        </w:tc>
        <w:tc>
          <w:tcPr>
            <w:tcW w:w="2127" w:type="dxa"/>
            <w:shd w:val="clear" w:color="000000" w:fill="534B4A"/>
            <w:vAlign w:val="center"/>
            <w:hideMark/>
          </w:tcPr>
          <w:p w14:paraId="57F8FD74" w14:textId="77777777" w:rsidR="00CD6F4C" w:rsidRPr="00353A78" w:rsidRDefault="00CD6F4C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EXAMPLE OF UL REFERENCES</w:t>
            </w:r>
          </w:p>
        </w:tc>
      </w:tr>
      <w:tr w:rsidR="00CD6F4C" w:rsidRPr="00353A78" w14:paraId="1A9D7C31" w14:textId="77777777" w:rsidTr="00F409CC">
        <w:trPr>
          <w:trHeight w:val="792"/>
        </w:trPr>
        <w:tc>
          <w:tcPr>
            <w:tcW w:w="1724" w:type="dxa"/>
            <w:vMerge w:val="restart"/>
            <w:shd w:val="clear" w:color="auto" w:fill="D5CBB9" w:themeFill="accent6" w:themeFillShade="E6"/>
            <w:vAlign w:val="center"/>
            <w:hideMark/>
          </w:tcPr>
          <w:p w14:paraId="7F2A9278" w14:textId="77777777" w:rsidR="00CD6F4C" w:rsidRPr="00B6468F" w:rsidRDefault="00CD6F4C" w:rsidP="00CD6F4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  <w:r w:rsidRPr="00B6468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  <w:t>THROUGH-PENETRATION FIRE-STOPPING</w:t>
            </w:r>
          </w:p>
          <w:p w14:paraId="1F42043A" w14:textId="77777777" w:rsidR="00CD6F4C" w:rsidRPr="00B6468F" w:rsidRDefault="00CD6F4C" w:rsidP="00CD6F4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  <w:p w14:paraId="333B24CB" w14:textId="42A8D7A6" w:rsidR="00CD6F4C" w:rsidRPr="00353A78" w:rsidRDefault="00CD6F4C" w:rsidP="00CD6F4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  <w:r w:rsidRPr="00B6468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  <w:t>(PIPING)</w:t>
            </w:r>
          </w:p>
        </w:tc>
        <w:tc>
          <w:tcPr>
            <w:tcW w:w="1439" w:type="dxa"/>
            <w:vMerge w:val="restart"/>
            <w:shd w:val="clear" w:color="auto" w:fill="EFEBE4" w:themeFill="background2" w:themeFillTint="66"/>
            <w:vAlign w:val="center"/>
            <w:hideMark/>
          </w:tcPr>
          <w:p w14:paraId="7EFF48A6" w14:textId="6265C615" w:rsidR="00CD6F4C" w:rsidRPr="00353A78" w:rsidRDefault="00CD6F4C" w:rsidP="00CD6F4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27D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SINGLE PENETRANT</w:t>
            </w:r>
          </w:p>
        </w:tc>
        <w:tc>
          <w:tcPr>
            <w:tcW w:w="1754" w:type="dxa"/>
            <w:vMerge w:val="restart"/>
            <w:shd w:val="clear" w:color="auto" w:fill="EFEBE4" w:themeFill="background2" w:themeFillTint="66"/>
            <w:vAlign w:val="center"/>
            <w:hideMark/>
          </w:tcPr>
          <w:p w14:paraId="2292FE65" w14:textId="77777777" w:rsidR="00CD6F4C" w:rsidRPr="00353A78" w:rsidRDefault="00CD6F4C" w:rsidP="00CD6F4C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shd w:val="clear" w:color="auto" w:fill="EFEBE4" w:themeFill="background2" w:themeFillTint="66"/>
            <w:vAlign w:val="center"/>
            <w:hideMark/>
          </w:tcPr>
          <w:p w14:paraId="7C36265B" w14:textId="77777777" w:rsidR="00CD6F4C" w:rsidRPr="00353A78" w:rsidRDefault="00CD6F4C" w:rsidP="00CD6F4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66" w:type="dxa"/>
            <w:shd w:val="clear" w:color="auto" w:fill="EFEBE4" w:themeFill="background2" w:themeFillTint="66"/>
            <w:vAlign w:val="center"/>
            <w:hideMark/>
          </w:tcPr>
          <w:p w14:paraId="446A5DB4" w14:textId="77777777" w:rsidR="00CD6F4C" w:rsidRPr="00353A78" w:rsidRDefault="00CD6F4C" w:rsidP="00CD6F4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305mm (12")</w:t>
            </w: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</w: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</w:r>
            <w:r w:rsidRPr="00343CD9"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  <w:t>[356mm (14") / 457mm (18")] - EJ IS RECOMMENDED!</w:t>
            </w:r>
          </w:p>
        </w:tc>
        <w:tc>
          <w:tcPr>
            <w:tcW w:w="1602" w:type="dxa"/>
            <w:shd w:val="clear" w:color="auto" w:fill="EFEBE4" w:themeFill="background2" w:themeFillTint="66"/>
            <w:vAlign w:val="center"/>
            <w:hideMark/>
          </w:tcPr>
          <w:p w14:paraId="3F99AAEA" w14:textId="77777777" w:rsidR="00CD6F4C" w:rsidRPr="00353A78" w:rsidRDefault="00CD6F4C" w:rsidP="00CD6F4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380" w:type="dxa"/>
            <w:shd w:val="clear" w:color="auto" w:fill="EFEBE4" w:themeFill="background2" w:themeFillTint="66"/>
            <w:vAlign w:val="center"/>
            <w:hideMark/>
          </w:tcPr>
          <w:p w14:paraId="053EBBC3" w14:textId="77777777" w:rsidR="00CD6F4C" w:rsidRPr="00353A78" w:rsidRDefault="00CD6F4C" w:rsidP="00CD6F4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3 HOURS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14:paraId="52B5D8C4" w14:textId="77777777" w:rsidR="00CD6F4C" w:rsidRPr="00353A78" w:rsidRDefault="00CD6F4C" w:rsidP="00CD6F4C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WRAP (CP 648E) W/ COLLAR</w:t>
            </w:r>
          </w:p>
        </w:tc>
        <w:tc>
          <w:tcPr>
            <w:tcW w:w="2127" w:type="dxa"/>
            <w:noWrap/>
            <w:vAlign w:val="center"/>
            <w:hideMark/>
          </w:tcPr>
          <w:p w14:paraId="2549C87F" w14:textId="77777777" w:rsidR="00CD6F4C" w:rsidRPr="00353A78" w:rsidRDefault="00CD6F4C" w:rsidP="00CD6F4C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C-AJ-2420</w:t>
            </w:r>
          </w:p>
        </w:tc>
      </w:tr>
      <w:tr w:rsidR="00CD6F4C" w:rsidRPr="00353A78" w14:paraId="0524D2C5" w14:textId="77777777" w:rsidTr="00F409CC">
        <w:trPr>
          <w:trHeight w:val="299"/>
        </w:trPr>
        <w:tc>
          <w:tcPr>
            <w:tcW w:w="1724" w:type="dxa"/>
            <w:vMerge/>
            <w:shd w:val="clear" w:color="auto" w:fill="D5CBB9" w:themeFill="accent6" w:themeFillShade="E6"/>
            <w:vAlign w:val="center"/>
            <w:hideMark/>
          </w:tcPr>
          <w:p w14:paraId="26B2254A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shd w:val="clear" w:color="auto" w:fill="EFEBE4" w:themeFill="background2" w:themeFillTint="66"/>
            <w:vAlign w:val="center"/>
            <w:hideMark/>
          </w:tcPr>
          <w:p w14:paraId="1B4D5849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4" w:type="dxa"/>
            <w:vMerge/>
            <w:shd w:val="clear" w:color="auto" w:fill="EFEBE4" w:themeFill="background2" w:themeFillTint="66"/>
            <w:vAlign w:val="center"/>
            <w:hideMark/>
          </w:tcPr>
          <w:p w14:paraId="0140982E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vMerge w:val="restart"/>
            <w:shd w:val="clear" w:color="auto" w:fill="EFEBE4" w:themeFill="background2" w:themeFillTint="66"/>
            <w:vAlign w:val="center"/>
            <w:hideMark/>
          </w:tcPr>
          <w:p w14:paraId="261ABDE8" w14:textId="77777777" w:rsidR="00CD6F4C" w:rsidRPr="00353A78" w:rsidRDefault="00CD6F4C" w:rsidP="0023358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INSULATED</w:t>
            </w:r>
          </w:p>
        </w:tc>
        <w:tc>
          <w:tcPr>
            <w:tcW w:w="1866" w:type="dxa"/>
            <w:vMerge w:val="restart"/>
            <w:shd w:val="clear" w:color="auto" w:fill="EFEBE4" w:themeFill="background2" w:themeFillTint="66"/>
            <w:vAlign w:val="center"/>
            <w:hideMark/>
          </w:tcPr>
          <w:p w14:paraId="6AF432AA" w14:textId="77777777" w:rsidR="00CD6F4C" w:rsidRPr="00353A78" w:rsidRDefault="00CD6F4C" w:rsidP="00233582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  <w:t>PIPE OUTSIDE DIAMETER (INCLUSIVE INSULATION) ≤ 152mm (6")</w:t>
            </w:r>
          </w:p>
        </w:tc>
        <w:tc>
          <w:tcPr>
            <w:tcW w:w="1602" w:type="dxa"/>
            <w:vMerge w:val="restart"/>
            <w:shd w:val="clear" w:color="auto" w:fill="EFEBE4" w:themeFill="background2" w:themeFillTint="66"/>
            <w:vAlign w:val="center"/>
            <w:hideMark/>
          </w:tcPr>
          <w:p w14:paraId="354890BE" w14:textId="77777777" w:rsidR="00CD6F4C" w:rsidRPr="00353A78" w:rsidRDefault="00CD6F4C" w:rsidP="0023358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380" w:type="dxa"/>
            <w:vMerge w:val="restart"/>
            <w:shd w:val="clear" w:color="auto" w:fill="EFEBE4" w:themeFill="background2" w:themeFillTint="66"/>
            <w:vAlign w:val="center"/>
            <w:hideMark/>
          </w:tcPr>
          <w:p w14:paraId="3BE59753" w14:textId="77777777" w:rsidR="00CD6F4C" w:rsidRPr="00353A78" w:rsidRDefault="00CD6F4C" w:rsidP="0023358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 HOURS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14:paraId="71EB1DDF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SEALANT (FS-ONE MAX)</w:t>
            </w:r>
          </w:p>
        </w:tc>
        <w:tc>
          <w:tcPr>
            <w:tcW w:w="2127" w:type="dxa"/>
            <w:noWrap/>
            <w:vAlign w:val="center"/>
            <w:hideMark/>
          </w:tcPr>
          <w:p w14:paraId="63E5E23B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C-AJ-2632</w:t>
            </w:r>
          </w:p>
        </w:tc>
      </w:tr>
      <w:tr w:rsidR="00CD6F4C" w:rsidRPr="00353A78" w14:paraId="3C5C8E16" w14:textId="77777777" w:rsidTr="00F409CC">
        <w:trPr>
          <w:trHeight w:val="299"/>
        </w:trPr>
        <w:tc>
          <w:tcPr>
            <w:tcW w:w="1724" w:type="dxa"/>
            <w:vMerge/>
            <w:shd w:val="clear" w:color="auto" w:fill="D5CBB9" w:themeFill="accent6" w:themeFillShade="E6"/>
            <w:vAlign w:val="center"/>
            <w:hideMark/>
          </w:tcPr>
          <w:p w14:paraId="70B6812B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shd w:val="clear" w:color="auto" w:fill="EFEBE4" w:themeFill="background2" w:themeFillTint="66"/>
            <w:vAlign w:val="center"/>
            <w:hideMark/>
          </w:tcPr>
          <w:p w14:paraId="248631E7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4" w:type="dxa"/>
            <w:vMerge/>
            <w:shd w:val="clear" w:color="auto" w:fill="EFEBE4" w:themeFill="background2" w:themeFillTint="66"/>
            <w:vAlign w:val="center"/>
            <w:hideMark/>
          </w:tcPr>
          <w:p w14:paraId="4B353852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vMerge/>
            <w:shd w:val="clear" w:color="auto" w:fill="EFEBE4" w:themeFill="background2" w:themeFillTint="66"/>
            <w:vAlign w:val="center"/>
            <w:hideMark/>
          </w:tcPr>
          <w:p w14:paraId="53BE6D9E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66" w:type="dxa"/>
            <w:vMerge/>
            <w:shd w:val="clear" w:color="auto" w:fill="EFEBE4" w:themeFill="background2" w:themeFillTint="66"/>
            <w:vAlign w:val="center"/>
            <w:hideMark/>
          </w:tcPr>
          <w:p w14:paraId="4B801958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</w:p>
        </w:tc>
        <w:tc>
          <w:tcPr>
            <w:tcW w:w="1602" w:type="dxa"/>
            <w:vMerge/>
            <w:shd w:val="clear" w:color="auto" w:fill="EFEBE4" w:themeFill="background2" w:themeFillTint="66"/>
            <w:vAlign w:val="center"/>
            <w:hideMark/>
          </w:tcPr>
          <w:p w14:paraId="0C5921BC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380" w:type="dxa"/>
            <w:vMerge/>
            <w:shd w:val="clear" w:color="auto" w:fill="EFEBE4" w:themeFill="background2" w:themeFillTint="66"/>
            <w:vAlign w:val="center"/>
            <w:hideMark/>
          </w:tcPr>
          <w:p w14:paraId="526FD7D4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14:paraId="27B7B224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CAST-IN FIRESTOP SLEEVE (CP 680-P)</w:t>
            </w:r>
          </w:p>
        </w:tc>
        <w:tc>
          <w:tcPr>
            <w:tcW w:w="2127" w:type="dxa"/>
            <w:noWrap/>
            <w:vAlign w:val="center"/>
            <w:hideMark/>
          </w:tcPr>
          <w:p w14:paraId="4D39C58D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F-A-2205</w:t>
            </w:r>
          </w:p>
        </w:tc>
      </w:tr>
      <w:tr w:rsidR="00CD6F4C" w:rsidRPr="00353A78" w14:paraId="2E8B10B9" w14:textId="77777777" w:rsidTr="00F409CC">
        <w:trPr>
          <w:trHeight w:val="299"/>
        </w:trPr>
        <w:tc>
          <w:tcPr>
            <w:tcW w:w="1724" w:type="dxa"/>
            <w:vMerge/>
            <w:shd w:val="clear" w:color="auto" w:fill="D5CBB9" w:themeFill="accent6" w:themeFillShade="E6"/>
            <w:vAlign w:val="center"/>
            <w:hideMark/>
          </w:tcPr>
          <w:p w14:paraId="45C3AFFE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shd w:val="clear" w:color="auto" w:fill="EFEBE4" w:themeFill="background2" w:themeFillTint="66"/>
            <w:vAlign w:val="center"/>
            <w:hideMark/>
          </w:tcPr>
          <w:p w14:paraId="7F43807B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4" w:type="dxa"/>
            <w:vMerge/>
            <w:shd w:val="clear" w:color="auto" w:fill="EFEBE4" w:themeFill="background2" w:themeFillTint="66"/>
            <w:vAlign w:val="center"/>
            <w:hideMark/>
          </w:tcPr>
          <w:p w14:paraId="5BA4ED63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vMerge/>
            <w:shd w:val="clear" w:color="auto" w:fill="EFEBE4" w:themeFill="background2" w:themeFillTint="66"/>
            <w:vAlign w:val="center"/>
            <w:hideMark/>
          </w:tcPr>
          <w:p w14:paraId="6133CECC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66" w:type="dxa"/>
            <w:vMerge/>
            <w:shd w:val="clear" w:color="auto" w:fill="EFEBE4" w:themeFill="background2" w:themeFillTint="66"/>
            <w:vAlign w:val="center"/>
            <w:hideMark/>
          </w:tcPr>
          <w:p w14:paraId="1B914E2A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</w:p>
        </w:tc>
        <w:tc>
          <w:tcPr>
            <w:tcW w:w="1602" w:type="dxa"/>
            <w:vMerge/>
            <w:shd w:val="clear" w:color="auto" w:fill="EFEBE4" w:themeFill="background2" w:themeFillTint="66"/>
            <w:vAlign w:val="center"/>
            <w:hideMark/>
          </w:tcPr>
          <w:p w14:paraId="307063DF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380" w:type="dxa"/>
            <w:vMerge/>
            <w:shd w:val="clear" w:color="auto" w:fill="EFEBE4" w:themeFill="background2" w:themeFillTint="66"/>
            <w:vAlign w:val="center"/>
            <w:hideMark/>
          </w:tcPr>
          <w:p w14:paraId="62B427D8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14:paraId="34696E66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INTUMESCENT FIRESTOP WRAP (CP 648E)</w:t>
            </w:r>
          </w:p>
        </w:tc>
        <w:tc>
          <w:tcPr>
            <w:tcW w:w="2127" w:type="dxa"/>
            <w:noWrap/>
            <w:vAlign w:val="center"/>
            <w:hideMark/>
          </w:tcPr>
          <w:p w14:paraId="4BBD0C3B" w14:textId="77777777" w:rsidR="00CD6F4C" w:rsidRPr="00353A78" w:rsidRDefault="00CD6F4C" w:rsidP="00233582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53A7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C-AJ-5320</w:t>
            </w:r>
          </w:p>
        </w:tc>
      </w:tr>
      <w:tr w:rsidR="00835AB3" w:rsidRPr="00353A78" w14:paraId="27D0328B" w14:textId="77777777" w:rsidTr="00F409CC">
        <w:trPr>
          <w:trHeight w:val="299"/>
        </w:trPr>
        <w:tc>
          <w:tcPr>
            <w:tcW w:w="1724" w:type="dxa"/>
            <w:vMerge w:val="restart"/>
            <w:shd w:val="clear" w:color="auto" w:fill="D5CBB9" w:themeFill="accent6" w:themeFillShade="E6"/>
            <w:vAlign w:val="center"/>
          </w:tcPr>
          <w:p w14:paraId="68AFA434" w14:textId="78BACB4D" w:rsidR="00835AB3" w:rsidRPr="00B6468F" w:rsidRDefault="00835AB3" w:rsidP="007D057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  <w:r w:rsidRPr="00B646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THROUGH-PENETRATION FIRE-STOPPING</w:t>
            </w:r>
            <w:r w:rsidRPr="00B646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B646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(CABLING)</w:t>
            </w:r>
          </w:p>
        </w:tc>
        <w:tc>
          <w:tcPr>
            <w:tcW w:w="1439" w:type="dxa"/>
            <w:vMerge w:val="restart"/>
            <w:shd w:val="clear" w:color="auto" w:fill="EFEBE4" w:themeFill="background2" w:themeFillTint="66"/>
            <w:vAlign w:val="center"/>
          </w:tcPr>
          <w:p w14:paraId="353B4997" w14:textId="311632FF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SINGLE PENETRANT</w:t>
            </w:r>
          </w:p>
        </w:tc>
        <w:tc>
          <w:tcPr>
            <w:tcW w:w="1754" w:type="dxa"/>
            <w:vMerge w:val="restart"/>
            <w:shd w:val="clear" w:color="auto" w:fill="EFEBE4" w:themeFill="background2" w:themeFillTint="66"/>
            <w:vAlign w:val="center"/>
          </w:tcPr>
          <w:p w14:paraId="3E82F282" w14:textId="3BAF3B60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CABLE / CABLE BUNDLE</w:t>
            </w:r>
          </w:p>
        </w:tc>
        <w:tc>
          <w:tcPr>
            <w:tcW w:w="1917" w:type="dxa"/>
            <w:shd w:val="clear" w:color="auto" w:fill="EFEBE4" w:themeFill="background2" w:themeFillTint="66"/>
            <w:vAlign w:val="center"/>
          </w:tcPr>
          <w:p w14:paraId="409E3819" w14:textId="4C85AA71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866" w:type="dxa"/>
            <w:vMerge w:val="restart"/>
            <w:shd w:val="clear" w:color="auto" w:fill="EFEBE4" w:themeFill="background2" w:themeFillTint="66"/>
            <w:vAlign w:val="center"/>
          </w:tcPr>
          <w:p w14:paraId="10DAECE1" w14:textId="3EE87F5A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MAX OPENING OF 152mm (6") DIAMETER</w:t>
            </w:r>
          </w:p>
        </w:tc>
        <w:tc>
          <w:tcPr>
            <w:tcW w:w="1602" w:type="dxa"/>
            <w:vMerge w:val="restart"/>
            <w:shd w:val="clear" w:color="auto" w:fill="EFEBE4" w:themeFill="background2" w:themeFillTint="66"/>
            <w:vAlign w:val="center"/>
          </w:tcPr>
          <w:p w14:paraId="39BE2664" w14:textId="786A726A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CONCRETE WALL / FLOOR</w:t>
            </w:r>
          </w:p>
        </w:tc>
        <w:tc>
          <w:tcPr>
            <w:tcW w:w="1380" w:type="dxa"/>
            <w:vMerge w:val="restart"/>
            <w:shd w:val="clear" w:color="auto" w:fill="EFEBE4" w:themeFill="background2" w:themeFillTint="66"/>
            <w:vAlign w:val="center"/>
          </w:tcPr>
          <w:p w14:paraId="4ED39C13" w14:textId="26B43ABB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2 HOURS / 3 HOURS / 4 HOURS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7176543" w14:textId="6B3DD2E6" w:rsidR="00835AB3" w:rsidRPr="007D0574" w:rsidRDefault="00835AB3" w:rsidP="00913B3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INTUMESCENT FIRESTOP SEALANT (FS-ONE MAX)</w:t>
            </w:r>
          </w:p>
        </w:tc>
        <w:tc>
          <w:tcPr>
            <w:tcW w:w="2127" w:type="dxa"/>
            <w:noWrap/>
            <w:vAlign w:val="center"/>
          </w:tcPr>
          <w:p w14:paraId="47948572" w14:textId="3DD0BFE2" w:rsidR="00835AB3" w:rsidRPr="007D0574" w:rsidRDefault="00835AB3" w:rsidP="007D0574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C-AJ-3180, C-AJ-3095, W-J-3050</w:t>
            </w:r>
          </w:p>
        </w:tc>
      </w:tr>
      <w:tr w:rsidR="00835AB3" w:rsidRPr="00353A78" w14:paraId="2C174AD6" w14:textId="77777777" w:rsidTr="00F409CC">
        <w:trPr>
          <w:trHeight w:val="299"/>
        </w:trPr>
        <w:tc>
          <w:tcPr>
            <w:tcW w:w="1724" w:type="dxa"/>
            <w:vMerge/>
            <w:shd w:val="clear" w:color="auto" w:fill="D5CBB9" w:themeFill="accent6" w:themeFillShade="E6"/>
            <w:vAlign w:val="center"/>
          </w:tcPr>
          <w:p w14:paraId="5DF28141" w14:textId="77777777" w:rsidR="00835AB3" w:rsidRPr="00B6468F" w:rsidRDefault="00835AB3" w:rsidP="007D057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shd w:val="clear" w:color="auto" w:fill="EFEBE4" w:themeFill="background2" w:themeFillTint="66"/>
            <w:vAlign w:val="center"/>
          </w:tcPr>
          <w:p w14:paraId="3B55872F" w14:textId="77777777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4" w:type="dxa"/>
            <w:vMerge/>
            <w:shd w:val="clear" w:color="auto" w:fill="EFEBE4" w:themeFill="background2" w:themeFillTint="66"/>
            <w:vAlign w:val="center"/>
          </w:tcPr>
          <w:p w14:paraId="5B2FF77B" w14:textId="77777777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shd w:val="clear" w:color="auto" w:fill="EFEBE4" w:themeFill="background2" w:themeFillTint="66"/>
            <w:vAlign w:val="center"/>
          </w:tcPr>
          <w:p w14:paraId="5A36089E" w14:textId="0C5E2489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ADJUSTABLE / REPENETRATION</w:t>
            </w:r>
          </w:p>
        </w:tc>
        <w:tc>
          <w:tcPr>
            <w:tcW w:w="1866" w:type="dxa"/>
            <w:vMerge/>
            <w:shd w:val="clear" w:color="auto" w:fill="EFEBE4" w:themeFill="background2" w:themeFillTint="66"/>
            <w:vAlign w:val="center"/>
          </w:tcPr>
          <w:p w14:paraId="65F5748E" w14:textId="77777777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</w:p>
        </w:tc>
        <w:tc>
          <w:tcPr>
            <w:tcW w:w="1602" w:type="dxa"/>
            <w:vMerge/>
            <w:shd w:val="clear" w:color="auto" w:fill="EFEBE4" w:themeFill="background2" w:themeFillTint="66"/>
            <w:vAlign w:val="center"/>
          </w:tcPr>
          <w:p w14:paraId="14855FA7" w14:textId="77777777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380" w:type="dxa"/>
            <w:vMerge/>
            <w:shd w:val="clear" w:color="auto" w:fill="EFEBE4" w:themeFill="background2" w:themeFillTint="66"/>
            <w:vAlign w:val="center"/>
          </w:tcPr>
          <w:p w14:paraId="5BB34B01" w14:textId="77777777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08514E31" w14:textId="12AC50AC" w:rsidR="00835AB3" w:rsidRPr="007D0574" w:rsidRDefault="00835AB3" w:rsidP="00913B3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SPEED SLEEVE (CP 653)</w:t>
            </w:r>
          </w:p>
        </w:tc>
        <w:tc>
          <w:tcPr>
            <w:tcW w:w="2127" w:type="dxa"/>
            <w:noWrap/>
            <w:vAlign w:val="center"/>
          </w:tcPr>
          <w:p w14:paraId="323165B3" w14:textId="779F9319" w:rsidR="00835AB3" w:rsidRPr="007D0574" w:rsidRDefault="00835AB3" w:rsidP="007D0574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C-AJ-3282, C-AJ-3282, W-J-3167</w:t>
            </w:r>
          </w:p>
        </w:tc>
      </w:tr>
      <w:tr w:rsidR="00835AB3" w:rsidRPr="00353A78" w14:paraId="6F4F04A4" w14:textId="77777777" w:rsidTr="00F409CC">
        <w:trPr>
          <w:trHeight w:val="299"/>
        </w:trPr>
        <w:tc>
          <w:tcPr>
            <w:tcW w:w="1724" w:type="dxa"/>
            <w:vMerge/>
            <w:shd w:val="clear" w:color="auto" w:fill="D5CBB9" w:themeFill="accent6" w:themeFillShade="E6"/>
            <w:vAlign w:val="center"/>
          </w:tcPr>
          <w:p w14:paraId="78374F9B" w14:textId="77777777" w:rsidR="00835AB3" w:rsidRPr="00B6468F" w:rsidRDefault="00835AB3" w:rsidP="007D057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shd w:val="clear" w:color="auto" w:fill="EFEBE4" w:themeFill="background2" w:themeFillTint="66"/>
            <w:vAlign w:val="center"/>
          </w:tcPr>
          <w:p w14:paraId="7CF5D2E8" w14:textId="77777777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4" w:type="dxa"/>
            <w:vMerge/>
            <w:shd w:val="clear" w:color="auto" w:fill="EFEBE4" w:themeFill="background2" w:themeFillTint="66"/>
            <w:vAlign w:val="center"/>
          </w:tcPr>
          <w:p w14:paraId="7DA91A2B" w14:textId="77777777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vMerge w:val="restart"/>
            <w:shd w:val="clear" w:color="auto" w:fill="EFEBE4" w:themeFill="background2" w:themeFillTint="66"/>
            <w:vAlign w:val="center"/>
          </w:tcPr>
          <w:p w14:paraId="5B5DE89E" w14:textId="3FDB2443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866" w:type="dxa"/>
            <w:vMerge w:val="restart"/>
            <w:shd w:val="clear" w:color="auto" w:fill="EFEBE4" w:themeFill="background2" w:themeFillTint="66"/>
            <w:vAlign w:val="center"/>
          </w:tcPr>
          <w:p w14:paraId="3CB1DF1F" w14:textId="550AF3AF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MAX OPENING OF 101mm (4") DIAMETER</w:t>
            </w:r>
          </w:p>
        </w:tc>
        <w:tc>
          <w:tcPr>
            <w:tcW w:w="1602" w:type="dxa"/>
            <w:vMerge/>
            <w:shd w:val="clear" w:color="auto" w:fill="EFEBE4" w:themeFill="background2" w:themeFillTint="66"/>
            <w:vAlign w:val="center"/>
          </w:tcPr>
          <w:p w14:paraId="0EC98D6B" w14:textId="77777777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380" w:type="dxa"/>
            <w:vMerge w:val="restart"/>
            <w:shd w:val="clear" w:color="auto" w:fill="EFEBE4" w:themeFill="background2" w:themeFillTint="66"/>
            <w:vAlign w:val="center"/>
          </w:tcPr>
          <w:p w14:paraId="6542FD96" w14:textId="20335625" w:rsidR="00835AB3" w:rsidRPr="007D0574" w:rsidRDefault="00835AB3" w:rsidP="007D057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2 HOURS / 3 HOURS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6075AC7" w14:textId="6C7C8D8D" w:rsidR="00835AB3" w:rsidRPr="007D0574" w:rsidRDefault="00835AB3" w:rsidP="00913B3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ELASTOMETRIC SILICONE FIRESTOP SEALANT (CP601S)</w:t>
            </w:r>
          </w:p>
        </w:tc>
        <w:tc>
          <w:tcPr>
            <w:tcW w:w="2127" w:type="dxa"/>
            <w:noWrap/>
            <w:vAlign w:val="center"/>
          </w:tcPr>
          <w:p w14:paraId="733264B9" w14:textId="014F3856" w:rsidR="00835AB3" w:rsidRPr="007D0574" w:rsidRDefault="00835AB3" w:rsidP="00835AB3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7D0574">
              <w:rPr>
                <w:rFonts w:ascii="Arial" w:hAnsi="Arial" w:cs="Arial"/>
                <w:color w:val="000000"/>
                <w:sz w:val="16"/>
                <w:szCs w:val="16"/>
              </w:rPr>
              <w:t>C-AJ-3070</w:t>
            </w:r>
          </w:p>
        </w:tc>
      </w:tr>
      <w:tr w:rsidR="00835AB3" w:rsidRPr="00353A78" w14:paraId="5EA9B798" w14:textId="77777777" w:rsidTr="00F409CC">
        <w:trPr>
          <w:trHeight w:val="299"/>
        </w:trPr>
        <w:tc>
          <w:tcPr>
            <w:tcW w:w="1724" w:type="dxa"/>
            <w:vMerge/>
            <w:shd w:val="clear" w:color="auto" w:fill="D5CBB9" w:themeFill="accent6" w:themeFillShade="E6"/>
            <w:vAlign w:val="center"/>
          </w:tcPr>
          <w:p w14:paraId="6BC8AFFD" w14:textId="77777777" w:rsidR="00835AB3" w:rsidRPr="00B6468F" w:rsidRDefault="00835AB3" w:rsidP="002908C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shd w:val="clear" w:color="auto" w:fill="EFEBE4" w:themeFill="background2" w:themeFillTint="66"/>
            <w:vAlign w:val="center"/>
          </w:tcPr>
          <w:p w14:paraId="0D14655D" w14:textId="77777777" w:rsidR="00835AB3" w:rsidRPr="007D0574" w:rsidRDefault="00835AB3" w:rsidP="002908C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4" w:type="dxa"/>
            <w:vMerge/>
            <w:shd w:val="clear" w:color="auto" w:fill="EFEBE4" w:themeFill="background2" w:themeFillTint="66"/>
            <w:vAlign w:val="center"/>
          </w:tcPr>
          <w:p w14:paraId="62815C5A" w14:textId="77777777" w:rsidR="00835AB3" w:rsidRPr="007D0574" w:rsidRDefault="00835AB3" w:rsidP="002908C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vMerge/>
            <w:shd w:val="clear" w:color="auto" w:fill="EFEBE4" w:themeFill="background2" w:themeFillTint="66"/>
            <w:vAlign w:val="center"/>
          </w:tcPr>
          <w:p w14:paraId="17C0D20C" w14:textId="77777777" w:rsidR="00835AB3" w:rsidRPr="007D0574" w:rsidRDefault="00835AB3" w:rsidP="002908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6" w:type="dxa"/>
            <w:vMerge/>
            <w:shd w:val="clear" w:color="auto" w:fill="EFEBE4" w:themeFill="background2" w:themeFillTint="66"/>
            <w:vAlign w:val="center"/>
          </w:tcPr>
          <w:p w14:paraId="5B46D8AB" w14:textId="77777777" w:rsidR="00835AB3" w:rsidRPr="007D0574" w:rsidRDefault="00835AB3" w:rsidP="002908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2" w:type="dxa"/>
            <w:vMerge/>
            <w:shd w:val="clear" w:color="auto" w:fill="EFEBE4" w:themeFill="background2" w:themeFillTint="66"/>
            <w:vAlign w:val="center"/>
          </w:tcPr>
          <w:p w14:paraId="47F30ECF" w14:textId="77777777" w:rsidR="00835AB3" w:rsidRPr="007D0574" w:rsidRDefault="00835AB3" w:rsidP="002908C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380" w:type="dxa"/>
            <w:vMerge/>
            <w:shd w:val="clear" w:color="auto" w:fill="EFEBE4" w:themeFill="background2" w:themeFillTint="66"/>
            <w:vAlign w:val="center"/>
          </w:tcPr>
          <w:p w14:paraId="528BEA3F" w14:textId="77777777" w:rsidR="00835AB3" w:rsidRPr="007D0574" w:rsidRDefault="00835AB3" w:rsidP="002908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5CA664ED" w14:textId="5D5BCFA3" w:rsidR="00835AB3" w:rsidRPr="002908CD" w:rsidRDefault="00835AB3" w:rsidP="002908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8CD">
              <w:rPr>
                <w:rFonts w:ascii="Arial" w:hAnsi="Arial" w:cs="Arial"/>
                <w:color w:val="000000"/>
                <w:sz w:val="16"/>
                <w:szCs w:val="16"/>
              </w:rPr>
              <w:t>FLEXIBLE ACRYLIC FIRESTOP SEALANT (CP606)</w:t>
            </w:r>
          </w:p>
        </w:tc>
        <w:tc>
          <w:tcPr>
            <w:tcW w:w="2127" w:type="dxa"/>
            <w:noWrap/>
            <w:vAlign w:val="center"/>
          </w:tcPr>
          <w:p w14:paraId="767AC378" w14:textId="2639843F" w:rsidR="00835AB3" w:rsidRPr="002908CD" w:rsidRDefault="00835AB3" w:rsidP="00835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08CD">
              <w:rPr>
                <w:rFonts w:ascii="Arial" w:hAnsi="Arial" w:cs="Arial"/>
                <w:color w:val="000000"/>
                <w:sz w:val="16"/>
                <w:szCs w:val="16"/>
              </w:rPr>
              <w:t>C-AJ-3181</w:t>
            </w:r>
          </w:p>
        </w:tc>
      </w:tr>
      <w:tr w:rsidR="00490661" w:rsidRPr="00353A78" w14:paraId="7AA5DF55" w14:textId="77777777" w:rsidTr="00F409CC">
        <w:trPr>
          <w:trHeight w:val="299"/>
        </w:trPr>
        <w:tc>
          <w:tcPr>
            <w:tcW w:w="1724" w:type="dxa"/>
            <w:vMerge w:val="restart"/>
            <w:shd w:val="clear" w:color="auto" w:fill="D5CBB9" w:themeFill="accent6" w:themeFillShade="E6"/>
            <w:vAlign w:val="center"/>
          </w:tcPr>
          <w:p w14:paraId="08BF46F0" w14:textId="73ED8077" w:rsidR="00490661" w:rsidRPr="00B6468F" w:rsidRDefault="00490661" w:rsidP="002566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  <w:r w:rsidRPr="00B6468F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THROUGH-PENETRATION FIRE-STOPPING</w:t>
            </w:r>
            <w:r w:rsidRPr="00B6468F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br/>
            </w:r>
            <w:r w:rsidRPr="00B6468F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br/>
              <w:t>(LARGE OPENING)</w:t>
            </w:r>
          </w:p>
        </w:tc>
        <w:tc>
          <w:tcPr>
            <w:tcW w:w="1439" w:type="dxa"/>
            <w:vMerge w:val="restart"/>
            <w:shd w:val="clear" w:color="auto" w:fill="EFEBE4" w:themeFill="background2" w:themeFillTint="66"/>
            <w:vAlign w:val="center"/>
          </w:tcPr>
          <w:p w14:paraId="2D1112E5" w14:textId="796648C4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MULTIPLE PENETRANTS </w:t>
            </w: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br/>
              <w:t>(SINGLE TRADE)</w:t>
            </w:r>
          </w:p>
        </w:tc>
        <w:tc>
          <w:tcPr>
            <w:tcW w:w="1754" w:type="dxa"/>
            <w:vMerge w:val="restart"/>
            <w:shd w:val="clear" w:color="auto" w:fill="EFEBE4" w:themeFill="background2" w:themeFillTint="66"/>
            <w:vAlign w:val="center"/>
          </w:tcPr>
          <w:p w14:paraId="030EAD64" w14:textId="64028B00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MULTIPLE PENETRATIONS</w:t>
            </w: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br/>
              <w:t>W/ SAME TYPE OF SERVICES</w:t>
            </w:r>
          </w:p>
        </w:tc>
        <w:tc>
          <w:tcPr>
            <w:tcW w:w="1917" w:type="dxa"/>
            <w:vMerge w:val="restart"/>
            <w:shd w:val="clear" w:color="auto" w:fill="EFEBE4" w:themeFill="background2" w:themeFillTint="66"/>
            <w:vAlign w:val="center"/>
          </w:tcPr>
          <w:p w14:paraId="651E92C4" w14:textId="509B6C52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NON-LOAD BEARING</w:t>
            </w:r>
          </w:p>
        </w:tc>
        <w:tc>
          <w:tcPr>
            <w:tcW w:w="1866" w:type="dxa"/>
            <w:shd w:val="clear" w:color="auto" w:fill="EFEBE4" w:themeFill="background2" w:themeFillTint="66"/>
            <w:vAlign w:val="center"/>
          </w:tcPr>
          <w:p w14:paraId="60F1674F" w14:textId="75976026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SIZE OF OPENING 1,239cm2 W/ MAX DIEMNSION OF 610mm</w:t>
            </w:r>
          </w:p>
        </w:tc>
        <w:tc>
          <w:tcPr>
            <w:tcW w:w="1602" w:type="dxa"/>
            <w:shd w:val="clear" w:color="auto" w:fill="EFEBE4" w:themeFill="background2" w:themeFillTint="66"/>
            <w:vAlign w:val="center"/>
          </w:tcPr>
          <w:p w14:paraId="28152714" w14:textId="4B509441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CONCRETE WALL / FLOOR</w:t>
            </w:r>
          </w:p>
        </w:tc>
        <w:tc>
          <w:tcPr>
            <w:tcW w:w="1380" w:type="dxa"/>
            <w:shd w:val="clear" w:color="auto" w:fill="EFEBE4" w:themeFill="background2" w:themeFillTint="66"/>
            <w:vAlign w:val="center"/>
          </w:tcPr>
          <w:p w14:paraId="4E88FAE3" w14:textId="6D54649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 HOURS / 3 HOURS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80DC162" w14:textId="59A3F309" w:rsidR="00490661" w:rsidRPr="005431CE" w:rsidRDefault="00490661" w:rsidP="005431C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INTUMESCENT FIRESTOP SEALANT (FS-ONE MAX)</w:t>
            </w:r>
          </w:p>
        </w:tc>
        <w:tc>
          <w:tcPr>
            <w:tcW w:w="2127" w:type="dxa"/>
            <w:noWrap/>
            <w:vAlign w:val="center"/>
          </w:tcPr>
          <w:p w14:paraId="42C0D486" w14:textId="01AF759E" w:rsidR="00490661" w:rsidRPr="005431CE" w:rsidRDefault="00490661" w:rsidP="00835AB3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C-AJ-8333, C-AJ-5044</w:t>
            </w:r>
          </w:p>
        </w:tc>
      </w:tr>
      <w:tr w:rsidR="00490661" w:rsidRPr="00353A78" w14:paraId="6F025FC5" w14:textId="77777777" w:rsidTr="00F409CC">
        <w:trPr>
          <w:trHeight w:val="299"/>
        </w:trPr>
        <w:tc>
          <w:tcPr>
            <w:tcW w:w="1724" w:type="dxa"/>
            <w:vMerge/>
            <w:shd w:val="clear" w:color="auto" w:fill="D5CBB9" w:themeFill="accent6" w:themeFillShade="E6"/>
            <w:vAlign w:val="center"/>
          </w:tcPr>
          <w:p w14:paraId="55A245FD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shd w:val="clear" w:color="auto" w:fill="EFEBE4" w:themeFill="background2" w:themeFillTint="66"/>
            <w:vAlign w:val="center"/>
          </w:tcPr>
          <w:p w14:paraId="4D63DEF0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4" w:type="dxa"/>
            <w:vMerge/>
            <w:shd w:val="clear" w:color="auto" w:fill="EFEBE4" w:themeFill="background2" w:themeFillTint="66"/>
            <w:vAlign w:val="center"/>
          </w:tcPr>
          <w:p w14:paraId="0B6C89D6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vMerge/>
            <w:shd w:val="clear" w:color="auto" w:fill="EFEBE4" w:themeFill="background2" w:themeFillTint="66"/>
            <w:vAlign w:val="center"/>
          </w:tcPr>
          <w:p w14:paraId="5DF098C1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66" w:type="dxa"/>
            <w:shd w:val="clear" w:color="auto" w:fill="EFEBE4" w:themeFill="background2" w:themeFillTint="66"/>
            <w:vAlign w:val="center"/>
          </w:tcPr>
          <w:p w14:paraId="7220FEEC" w14:textId="433FDD9A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SIZE OF OPENING 6,606cm2 W/ MAX DIMENSION OF 813mm</w:t>
            </w:r>
          </w:p>
        </w:tc>
        <w:tc>
          <w:tcPr>
            <w:tcW w:w="1602" w:type="dxa"/>
            <w:shd w:val="clear" w:color="auto" w:fill="EFEBE4" w:themeFill="background2" w:themeFillTint="66"/>
            <w:vAlign w:val="center"/>
          </w:tcPr>
          <w:p w14:paraId="76E0A9A1" w14:textId="0425476D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CONCRETE WALL / FLOOR</w:t>
            </w:r>
          </w:p>
        </w:tc>
        <w:tc>
          <w:tcPr>
            <w:tcW w:w="1380" w:type="dxa"/>
            <w:shd w:val="clear" w:color="auto" w:fill="EFEBE4" w:themeFill="background2" w:themeFillTint="66"/>
            <w:vAlign w:val="center"/>
          </w:tcPr>
          <w:p w14:paraId="23D8761C" w14:textId="2531C8FC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 HOURS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237C3F3" w14:textId="01F841B8" w:rsidR="00490661" w:rsidRPr="005431CE" w:rsidRDefault="00490661" w:rsidP="005431C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STAINLESS STEEL COMPOSITE SHEET (CFS-COS)</w:t>
            </w:r>
          </w:p>
        </w:tc>
        <w:tc>
          <w:tcPr>
            <w:tcW w:w="2127" w:type="dxa"/>
            <w:noWrap/>
            <w:vAlign w:val="center"/>
          </w:tcPr>
          <w:p w14:paraId="70650875" w14:textId="2BFDDEFA" w:rsidR="00490661" w:rsidRPr="005431CE" w:rsidRDefault="00490661" w:rsidP="00835AB3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C-AJ-2885, C-AJ-8318</w:t>
            </w:r>
          </w:p>
        </w:tc>
      </w:tr>
      <w:tr w:rsidR="00490661" w:rsidRPr="00353A78" w14:paraId="0B396456" w14:textId="77777777" w:rsidTr="00F409CC">
        <w:trPr>
          <w:trHeight w:val="299"/>
        </w:trPr>
        <w:tc>
          <w:tcPr>
            <w:tcW w:w="1724" w:type="dxa"/>
            <w:vMerge/>
            <w:shd w:val="clear" w:color="auto" w:fill="D5CBB9" w:themeFill="accent6" w:themeFillShade="E6"/>
            <w:vAlign w:val="center"/>
          </w:tcPr>
          <w:p w14:paraId="24FB72F6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shd w:val="clear" w:color="auto" w:fill="EFEBE4" w:themeFill="background2" w:themeFillTint="66"/>
            <w:vAlign w:val="center"/>
          </w:tcPr>
          <w:p w14:paraId="5D76184A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4" w:type="dxa"/>
            <w:vMerge/>
            <w:shd w:val="clear" w:color="auto" w:fill="EFEBE4" w:themeFill="background2" w:themeFillTint="66"/>
            <w:vAlign w:val="center"/>
          </w:tcPr>
          <w:p w14:paraId="168EAF52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vMerge/>
            <w:shd w:val="clear" w:color="auto" w:fill="EFEBE4" w:themeFill="background2" w:themeFillTint="66"/>
            <w:vAlign w:val="center"/>
          </w:tcPr>
          <w:p w14:paraId="7AE8877F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66" w:type="dxa"/>
            <w:shd w:val="clear" w:color="auto" w:fill="EFEBE4" w:themeFill="background2" w:themeFillTint="66"/>
            <w:vAlign w:val="center"/>
          </w:tcPr>
          <w:p w14:paraId="45A30182" w14:textId="455FD9F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LARGE OPENINGS (FIT TO TEST)</w:t>
            </w:r>
          </w:p>
        </w:tc>
        <w:tc>
          <w:tcPr>
            <w:tcW w:w="1602" w:type="dxa"/>
            <w:shd w:val="clear" w:color="auto" w:fill="EFEBE4" w:themeFill="background2" w:themeFillTint="66"/>
            <w:vAlign w:val="center"/>
          </w:tcPr>
          <w:p w14:paraId="197DA122" w14:textId="0939AB9B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CONCRETE WALL / FLOOR</w:t>
            </w:r>
          </w:p>
        </w:tc>
        <w:tc>
          <w:tcPr>
            <w:tcW w:w="1380" w:type="dxa"/>
            <w:shd w:val="clear" w:color="auto" w:fill="EFEBE4" w:themeFill="background2" w:themeFillTint="66"/>
            <w:vAlign w:val="center"/>
          </w:tcPr>
          <w:p w14:paraId="039B6514" w14:textId="047908BE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 HOURS / 3 HOURS / 4 HOURS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B816DEE" w14:textId="325113AD" w:rsidR="00490661" w:rsidRPr="005431CE" w:rsidRDefault="00490661" w:rsidP="005431C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INTUMESCENT FIRESTOP BLOCK (CFS-BL)</w:t>
            </w:r>
          </w:p>
        </w:tc>
        <w:tc>
          <w:tcPr>
            <w:tcW w:w="2127" w:type="dxa"/>
            <w:noWrap/>
            <w:vAlign w:val="center"/>
          </w:tcPr>
          <w:p w14:paraId="2F63301C" w14:textId="6B6CA598" w:rsidR="00490661" w:rsidRPr="005431CE" w:rsidRDefault="00490661" w:rsidP="00835AB3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C-AJ-8211</w:t>
            </w:r>
          </w:p>
        </w:tc>
      </w:tr>
      <w:tr w:rsidR="00490661" w:rsidRPr="00353A78" w14:paraId="3FC2EC3B" w14:textId="77777777" w:rsidTr="00F409CC">
        <w:trPr>
          <w:trHeight w:val="299"/>
        </w:trPr>
        <w:tc>
          <w:tcPr>
            <w:tcW w:w="1724" w:type="dxa"/>
            <w:vMerge/>
            <w:shd w:val="clear" w:color="auto" w:fill="D5CBB9" w:themeFill="accent6" w:themeFillShade="E6"/>
            <w:vAlign w:val="center"/>
          </w:tcPr>
          <w:p w14:paraId="6B542320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shd w:val="clear" w:color="auto" w:fill="EFEBE4" w:themeFill="background2" w:themeFillTint="66"/>
            <w:vAlign w:val="center"/>
          </w:tcPr>
          <w:p w14:paraId="15D46888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4" w:type="dxa"/>
            <w:vMerge/>
            <w:shd w:val="clear" w:color="auto" w:fill="EFEBE4" w:themeFill="background2" w:themeFillTint="66"/>
            <w:vAlign w:val="center"/>
          </w:tcPr>
          <w:p w14:paraId="10BADE16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vMerge/>
            <w:shd w:val="clear" w:color="auto" w:fill="EFEBE4" w:themeFill="background2" w:themeFillTint="66"/>
            <w:vAlign w:val="center"/>
          </w:tcPr>
          <w:p w14:paraId="6BE699B4" w14:textId="77777777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66" w:type="dxa"/>
            <w:shd w:val="clear" w:color="auto" w:fill="EFEBE4" w:themeFill="background2" w:themeFillTint="66"/>
            <w:vAlign w:val="center"/>
          </w:tcPr>
          <w:p w14:paraId="08A37293" w14:textId="42199894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SIZE OF OPENING 2,323cm2 W/ MAX DIMENSION 622mm</w:t>
            </w:r>
          </w:p>
        </w:tc>
        <w:tc>
          <w:tcPr>
            <w:tcW w:w="1602" w:type="dxa"/>
            <w:shd w:val="clear" w:color="auto" w:fill="EFEBE4" w:themeFill="background2" w:themeFillTint="66"/>
            <w:vAlign w:val="center"/>
          </w:tcPr>
          <w:p w14:paraId="016F1F56" w14:textId="6AFF3004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CONCRETE WALL</w:t>
            </w:r>
          </w:p>
        </w:tc>
        <w:tc>
          <w:tcPr>
            <w:tcW w:w="1380" w:type="dxa"/>
            <w:shd w:val="clear" w:color="auto" w:fill="EFEBE4" w:themeFill="background2" w:themeFillTint="66"/>
            <w:vAlign w:val="center"/>
          </w:tcPr>
          <w:p w14:paraId="1F11E6FC" w14:textId="5AE209E1" w:rsidR="00490661" w:rsidRPr="005431CE" w:rsidRDefault="00490661" w:rsidP="0025661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 HOURS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CD702A1" w14:textId="2CA1E377" w:rsidR="00490661" w:rsidRPr="005431CE" w:rsidRDefault="00490661" w:rsidP="005431C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FIRESTOP EXPANSION FOAM (CP660)</w:t>
            </w:r>
          </w:p>
        </w:tc>
        <w:tc>
          <w:tcPr>
            <w:tcW w:w="2127" w:type="dxa"/>
            <w:noWrap/>
            <w:vAlign w:val="center"/>
          </w:tcPr>
          <w:p w14:paraId="2F8C987E" w14:textId="59A02731" w:rsidR="00490661" w:rsidRPr="005431CE" w:rsidRDefault="00490661" w:rsidP="00835AB3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5431C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W-J-1327</w:t>
            </w:r>
          </w:p>
        </w:tc>
      </w:tr>
    </w:tbl>
    <w:p w14:paraId="3B40E87F" w14:textId="77777777" w:rsidR="00CD6F4C" w:rsidRDefault="00CD6F4C" w:rsidP="00CD6F4C">
      <w:pPr>
        <w:rPr>
          <w:sz w:val="16"/>
          <w:szCs w:val="16"/>
          <w:lang w:eastAsia="en-US"/>
        </w:rPr>
      </w:pPr>
    </w:p>
    <w:p w14:paraId="3129A214" w14:textId="77777777" w:rsidR="006D30CC" w:rsidRPr="006D30CC" w:rsidRDefault="006D30CC" w:rsidP="00CD6F4C">
      <w:pPr>
        <w:rPr>
          <w:sz w:val="16"/>
          <w:szCs w:val="16"/>
          <w:lang w:eastAsia="en-US"/>
        </w:rPr>
      </w:pPr>
    </w:p>
    <w:p w14:paraId="3A3D7F07" w14:textId="77777777" w:rsidR="0025661B" w:rsidRDefault="0025661B" w:rsidP="00CD6F4C">
      <w:pPr>
        <w:rPr>
          <w:sz w:val="16"/>
          <w:szCs w:val="16"/>
          <w:lang w:eastAsia="en-US"/>
        </w:rPr>
      </w:pPr>
    </w:p>
    <w:p w14:paraId="7C13FE58" w14:textId="77777777" w:rsidR="006D30CC" w:rsidRPr="006D30CC" w:rsidRDefault="006D30CC" w:rsidP="00CD6F4C">
      <w:pPr>
        <w:rPr>
          <w:sz w:val="16"/>
          <w:szCs w:val="16"/>
          <w:lang w:eastAsia="en-US"/>
        </w:rPr>
      </w:pPr>
    </w:p>
    <w:tbl>
      <w:tblPr>
        <w:tblW w:w="15736" w:type="dxa"/>
        <w:tblInd w:w="-86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724"/>
        <w:gridCol w:w="1439"/>
        <w:gridCol w:w="1754"/>
        <w:gridCol w:w="1917"/>
        <w:gridCol w:w="1866"/>
        <w:gridCol w:w="1602"/>
        <w:gridCol w:w="1380"/>
        <w:gridCol w:w="1927"/>
        <w:gridCol w:w="2127"/>
      </w:tblGrid>
      <w:tr w:rsidR="006D3779" w:rsidRPr="00353A78" w14:paraId="5C3C1E13" w14:textId="77777777" w:rsidTr="00F241AD">
        <w:trPr>
          <w:trHeight w:val="636"/>
        </w:trPr>
        <w:tc>
          <w:tcPr>
            <w:tcW w:w="1724" w:type="dxa"/>
            <w:shd w:val="clear" w:color="000000" w:fill="534B4A"/>
            <w:vAlign w:val="center"/>
            <w:hideMark/>
          </w:tcPr>
          <w:p w14:paraId="5A2F2B8E" w14:textId="77777777" w:rsidR="0025661B" w:rsidRPr="00353A78" w:rsidRDefault="0025661B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CATEGORIES</w:t>
            </w:r>
          </w:p>
        </w:tc>
        <w:tc>
          <w:tcPr>
            <w:tcW w:w="1439" w:type="dxa"/>
            <w:shd w:val="clear" w:color="000000" w:fill="534B4A"/>
            <w:vAlign w:val="center"/>
            <w:hideMark/>
          </w:tcPr>
          <w:p w14:paraId="5EA6BC27" w14:textId="77777777" w:rsidR="0025661B" w:rsidRPr="00353A78" w:rsidRDefault="0025661B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NO. OF PENETRANT</w:t>
            </w:r>
          </w:p>
        </w:tc>
        <w:tc>
          <w:tcPr>
            <w:tcW w:w="1754" w:type="dxa"/>
            <w:shd w:val="clear" w:color="000000" w:fill="534B4A"/>
            <w:vAlign w:val="center"/>
            <w:hideMark/>
          </w:tcPr>
          <w:p w14:paraId="3D8D0EA4" w14:textId="77777777" w:rsidR="0025661B" w:rsidRPr="00353A78" w:rsidRDefault="0025661B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TYPES OF APPLICATIONS</w:t>
            </w:r>
          </w:p>
        </w:tc>
        <w:tc>
          <w:tcPr>
            <w:tcW w:w="1917" w:type="dxa"/>
            <w:shd w:val="clear" w:color="000000" w:fill="534B4A"/>
            <w:vAlign w:val="center"/>
            <w:hideMark/>
          </w:tcPr>
          <w:p w14:paraId="677787B0" w14:textId="77777777" w:rsidR="0025661B" w:rsidRPr="00353A78" w:rsidRDefault="0025661B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ADDITIONAL PROPERTIES</w:t>
            </w:r>
          </w:p>
        </w:tc>
        <w:tc>
          <w:tcPr>
            <w:tcW w:w="1866" w:type="dxa"/>
            <w:shd w:val="clear" w:color="000000" w:fill="534B4A"/>
            <w:vAlign w:val="center"/>
            <w:hideMark/>
          </w:tcPr>
          <w:p w14:paraId="6F9D4A2B" w14:textId="77777777" w:rsidR="0025661B" w:rsidRPr="00353A78" w:rsidRDefault="0025661B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OPENING / GAP SIZE</w:t>
            </w:r>
          </w:p>
        </w:tc>
        <w:tc>
          <w:tcPr>
            <w:tcW w:w="1602" w:type="dxa"/>
            <w:shd w:val="clear" w:color="000000" w:fill="534B4A"/>
            <w:vAlign w:val="center"/>
            <w:hideMark/>
          </w:tcPr>
          <w:p w14:paraId="00334EA8" w14:textId="77777777" w:rsidR="0025661B" w:rsidRPr="00353A78" w:rsidRDefault="0025661B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 xml:space="preserve">FIRE-RATED </w:t>
            </w: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br/>
              <w:t>BASE MATERIAL</w:t>
            </w:r>
          </w:p>
        </w:tc>
        <w:tc>
          <w:tcPr>
            <w:tcW w:w="1380" w:type="dxa"/>
            <w:shd w:val="clear" w:color="000000" w:fill="534B4A"/>
            <w:vAlign w:val="center"/>
            <w:hideMark/>
          </w:tcPr>
          <w:p w14:paraId="4B5D4066" w14:textId="77777777" w:rsidR="0025661B" w:rsidRPr="00353A78" w:rsidRDefault="0025661B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FIRE INTEGRITY (UP TO)</w:t>
            </w:r>
          </w:p>
        </w:tc>
        <w:tc>
          <w:tcPr>
            <w:tcW w:w="1927" w:type="dxa"/>
            <w:shd w:val="clear" w:color="000000" w:fill="534B4A"/>
            <w:vAlign w:val="center"/>
            <w:hideMark/>
          </w:tcPr>
          <w:p w14:paraId="537C59D4" w14:textId="77777777" w:rsidR="0025661B" w:rsidRPr="00353A78" w:rsidRDefault="0025661B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APPLICABLE PRODUCTS</w:t>
            </w:r>
          </w:p>
        </w:tc>
        <w:tc>
          <w:tcPr>
            <w:tcW w:w="2127" w:type="dxa"/>
            <w:shd w:val="clear" w:color="000000" w:fill="534B4A"/>
            <w:vAlign w:val="center"/>
            <w:hideMark/>
          </w:tcPr>
          <w:p w14:paraId="648EFAE5" w14:textId="77777777" w:rsidR="0025661B" w:rsidRPr="00353A78" w:rsidRDefault="0025661B" w:rsidP="0023358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353A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EXAMPLE OF UL REFERENCES</w:t>
            </w:r>
          </w:p>
        </w:tc>
      </w:tr>
      <w:tr w:rsidR="00321F8E" w:rsidRPr="00353A78" w14:paraId="52592604" w14:textId="77777777" w:rsidTr="00F409CC">
        <w:trPr>
          <w:trHeight w:val="299"/>
        </w:trPr>
        <w:tc>
          <w:tcPr>
            <w:tcW w:w="1724" w:type="dxa"/>
            <w:vMerge w:val="restart"/>
            <w:shd w:val="clear" w:color="auto" w:fill="D5CBB9" w:themeFill="accent6" w:themeFillShade="E6"/>
            <w:vAlign w:val="center"/>
          </w:tcPr>
          <w:p w14:paraId="671C1386" w14:textId="77777777" w:rsidR="00321F8E" w:rsidRPr="00B6468F" w:rsidRDefault="00321F8E" w:rsidP="00321F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46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THROUGH-PENETRATION FIRE-STOPPING</w:t>
            </w:r>
          </w:p>
          <w:p w14:paraId="3B25E840" w14:textId="77777777" w:rsidR="00321F8E" w:rsidRPr="00B6468F" w:rsidRDefault="00321F8E" w:rsidP="00321F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A91428A" w14:textId="384BC0A8" w:rsidR="00321F8E" w:rsidRPr="00F43111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B646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(LARGE OPENING)</w:t>
            </w:r>
          </w:p>
        </w:tc>
        <w:tc>
          <w:tcPr>
            <w:tcW w:w="1439" w:type="dxa"/>
            <w:vMerge w:val="restart"/>
            <w:shd w:val="clear" w:color="auto" w:fill="EFEBE4" w:themeFill="background2" w:themeFillTint="66"/>
            <w:vAlign w:val="center"/>
          </w:tcPr>
          <w:p w14:paraId="7C1A1DC2" w14:textId="77777777" w:rsidR="00321F8E" w:rsidRPr="00F43111" w:rsidRDefault="00321F8E" w:rsidP="00321F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111">
              <w:rPr>
                <w:rFonts w:ascii="Arial" w:hAnsi="Arial" w:cs="Arial"/>
                <w:color w:val="000000"/>
                <w:sz w:val="16"/>
                <w:szCs w:val="16"/>
              </w:rPr>
              <w:t xml:space="preserve">MIXED PENETRANTS </w:t>
            </w:r>
          </w:p>
          <w:p w14:paraId="31B29096" w14:textId="10F48F18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F43111">
              <w:rPr>
                <w:rFonts w:ascii="Arial" w:hAnsi="Arial" w:cs="Arial"/>
                <w:color w:val="000000"/>
                <w:sz w:val="16"/>
                <w:szCs w:val="16"/>
              </w:rPr>
              <w:t>(MULTI-TRADE)</w:t>
            </w:r>
          </w:p>
        </w:tc>
        <w:tc>
          <w:tcPr>
            <w:tcW w:w="1754" w:type="dxa"/>
            <w:vMerge w:val="restart"/>
            <w:shd w:val="clear" w:color="auto" w:fill="EFEBE4" w:themeFill="background2" w:themeFillTint="66"/>
            <w:vAlign w:val="center"/>
          </w:tcPr>
          <w:p w14:paraId="131A11AC" w14:textId="77777777" w:rsidR="00321F8E" w:rsidRPr="00D05355" w:rsidRDefault="00321F8E" w:rsidP="00321F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5355">
              <w:rPr>
                <w:rFonts w:ascii="Arial" w:hAnsi="Arial" w:cs="Arial"/>
                <w:color w:val="000000"/>
                <w:sz w:val="16"/>
                <w:szCs w:val="16"/>
              </w:rPr>
              <w:t xml:space="preserve">MULTIPLE PENETRATIONS </w:t>
            </w:r>
          </w:p>
          <w:p w14:paraId="2A618610" w14:textId="6A24A562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D05355">
              <w:rPr>
                <w:rFonts w:ascii="Arial" w:hAnsi="Arial" w:cs="Arial"/>
                <w:color w:val="000000"/>
                <w:sz w:val="16"/>
                <w:szCs w:val="16"/>
              </w:rPr>
              <w:t>W/ DIFFERENT TYPE OF SERVICES</w:t>
            </w:r>
          </w:p>
        </w:tc>
        <w:tc>
          <w:tcPr>
            <w:tcW w:w="1917" w:type="dxa"/>
            <w:vMerge w:val="restart"/>
            <w:shd w:val="clear" w:color="auto" w:fill="EFEBE4" w:themeFill="background2" w:themeFillTint="66"/>
            <w:vAlign w:val="center"/>
          </w:tcPr>
          <w:p w14:paraId="7A60D6CC" w14:textId="76497AF9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D3779">
              <w:rPr>
                <w:rFonts w:ascii="Arial" w:hAnsi="Arial" w:cs="Arial"/>
                <w:color w:val="000000"/>
                <w:sz w:val="16"/>
                <w:szCs w:val="16"/>
              </w:rPr>
              <w:t>NON-LOAD BEARING</w:t>
            </w:r>
          </w:p>
        </w:tc>
        <w:tc>
          <w:tcPr>
            <w:tcW w:w="1866" w:type="dxa"/>
            <w:shd w:val="clear" w:color="auto" w:fill="EFEBE4" w:themeFill="background2" w:themeFillTint="66"/>
            <w:vAlign w:val="center"/>
          </w:tcPr>
          <w:p w14:paraId="701D38C8" w14:textId="67106FE9" w:rsidR="00321F8E" w:rsidRPr="00D05355" w:rsidRDefault="00321F8E" w:rsidP="00321F8E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  <w:r w:rsidRPr="00D05355">
              <w:rPr>
                <w:rFonts w:ascii="Arial" w:hAnsi="Arial" w:cs="Arial"/>
                <w:color w:val="000000"/>
                <w:sz w:val="16"/>
                <w:szCs w:val="16"/>
              </w:rPr>
              <w:t>MAX SIZE OF OPENING 9,290cm2 W/ MAX DIEMNSION OF 1,219mm</w:t>
            </w:r>
          </w:p>
        </w:tc>
        <w:tc>
          <w:tcPr>
            <w:tcW w:w="1602" w:type="dxa"/>
            <w:shd w:val="clear" w:color="auto" w:fill="EFEBE4" w:themeFill="background2" w:themeFillTint="66"/>
            <w:vAlign w:val="center"/>
          </w:tcPr>
          <w:p w14:paraId="2C18476B" w14:textId="7C766379" w:rsidR="00321F8E" w:rsidRPr="00C927B6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C927B6">
              <w:rPr>
                <w:rFonts w:ascii="Arial" w:hAnsi="Arial" w:cs="Arial"/>
                <w:color w:val="000000"/>
                <w:sz w:val="16"/>
                <w:szCs w:val="16"/>
              </w:rPr>
              <w:t>CONCRETE WALL / FLOOR</w:t>
            </w:r>
          </w:p>
        </w:tc>
        <w:tc>
          <w:tcPr>
            <w:tcW w:w="1380" w:type="dxa"/>
            <w:vMerge w:val="restart"/>
            <w:shd w:val="clear" w:color="auto" w:fill="EFEBE4" w:themeFill="background2" w:themeFillTint="66"/>
            <w:vAlign w:val="center"/>
          </w:tcPr>
          <w:p w14:paraId="72EABFCB" w14:textId="77777777" w:rsidR="00321F8E" w:rsidRPr="00C927B6" w:rsidRDefault="00321F8E" w:rsidP="00321F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7B6">
              <w:rPr>
                <w:rFonts w:ascii="Arial" w:hAnsi="Arial" w:cs="Arial"/>
                <w:color w:val="000000"/>
                <w:sz w:val="16"/>
                <w:szCs w:val="16"/>
              </w:rPr>
              <w:t>2 HOURS / 3 HOURS / 4 HOURS</w:t>
            </w:r>
          </w:p>
          <w:p w14:paraId="32CCC67C" w14:textId="77777777" w:rsidR="00321F8E" w:rsidRPr="00C927B6" w:rsidRDefault="00321F8E" w:rsidP="00321F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78A9F7" w14:textId="258ED0BE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27" w:type="dxa"/>
            <w:shd w:val="clear" w:color="auto" w:fill="auto"/>
          </w:tcPr>
          <w:p w14:paraId="421D3741" w14:textId="16C56E7C" w:rsidR="00321F8E" w:rsidRPr="00321F8E" w:rsidRDefault="00321F8E" w:rsidP="00321F8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21F8E">
              <w:rPr>
                <w:rFonts w:asciiTheme="majorHAnsi" w:hAnsiTheme="majorHAnsi" w:cstheme="majorHAnsi"/>
                <w:sz w:val="16"/>
                <w:szCs w:val="16"/>
              </w:rPr>
              <w:t>INTUMESCENT FIRESTOP SEALANT (FS-ONE MAX)</w:t>
            </w:r>
          </w:p>
        </w:tc>
        <w:tc>
          <w:tcPr>
            <w:tcW w:w="2127" w:type="dxa"/>
            <w:noWrap/>
            <w:vAlign w:val="center"/>
          </w:tcPr>
          <w:p w14:paraId="75DDA03C" w14:textId="4EF47186" w:rsidR="00321F8E" w:rsidRPr="00321F8E" w:rsidRDefault="00321F8E" w:rsidP="00321F8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21F8E">
              <w:rPr>
                <w:rFonts w:asciiTheme="majorHAnsi" w:hAnsiTheme="majorHAnsi" w:cstheme="majorHAnsi"/>
                <w:sz w:val="16"/>
                <w:szCs w:val="16"/>
              </w:rPr>
              <w:t>C-AJ-8143</w:t>
            </w:r>
          </w:p>
        </w:tc>
      </w:tr>
      <w:tr w:rsidR="00321F8E" w:rsidRPr="00353A78" w14:paraId="34D86572" w14:textId="77777777" w:rsidTr="00F409CC">
        <w:trPr>
          <w:trHeight w:val="299"/>
        </w:trPr>
        <w:tc>
          <w:tcPr>
            <w:tcW w:w="1724" w:type="dxa"/>
            <w:vMerge/>
            <w:shd w:val="clear" w:color="auto" w:fill="D5CBB9" w:themeFill="accent6" w:themeFillShade="E6"/>
            <w:vAlign w:val="center"/>
          </w:tcPr>
          <w:p w14:paraId="411449FC" w14:textId="77777777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shd w:val="clear" w:color="auto" w:fill="EFEBE4" w:themeFill="background2" w:themeFillTint="66"/>
            <w:vAlign w:val="center"/>
          </w:tcPr>
          <w:p w14:paraId="42671CEB" w14:textId="77777777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4" w:type="dxa"/>
            <w:vMerge/>
            <w:shd w:val="clear" w:color="auto" w:fill="EFEBE4" w:themeFill="background2" w:themeFillTint="66"/>
            <w:vAlign w:val="center"/>
          </w:tcPr>
          <w:p w14:paraId="08CD2B15" w14:textId="77777777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vMerge/>
            <w:shd w:val="clear" w:color="auto" w:fill="EFEBE4" w:themeFill="background2" w:themeFillTint="66"/>
            <w:vAlign w:val="center"/>
          </w:tcPr>
          <w:p w14:paraId="41FA7196" w14:textId="6AD41A25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66" w:type="dxa"/>
            <w:shd w:val="clear" w:color="auto" w:fill="EFEBE4" w:themeFill="background2" w:themeFillTint="66"/>
            <w:vAlign w:val="center"/>
          </w:tcPr>
          <w:p w14:paraId="3FE460BB" w14:textId="7CA22A70" w:rsidR="00321F8E" w:rsidRPr="00D05355" w:rsidRDefault="00321F8E" w:rsidP="00321F8E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  <w:r w:rsidRPr="00D05355">
              <w:rPr>
                <w:rFonts w:ascii="Arial" w:hAnsi="Arial" w:cs="Arial"/>
                <w:color w:val="000000"/>
                <w:sz w:val="16"/>
                <w:szCs w:val="16"/>
              </w:rPr>
              <w:t>MAX SIZE OF OPENING 6,606cm2 W/ MAX DIMENSION OF 813mm</w:t>
            </w:r>
          </w:p>
        </w:tc>
        <w:tc>
          <w:tcPr>
            <w:tcW w:w="1602" w:type="dxa"/>
            <w:shd w:val="clear" w:color="auto" w:fill="EFEBE4" w:themeFill="background2" w:themeFillTint="66"/>
            <w:vAlign w:val="center"/>
          </w:tcPr>
          <w:p w14:paraId="375FCC96" w14:textId="10EC320E" w:rsidR="00321F8E" w:rsidRPr="00C927B6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C927B6">
              <w:rPr>
                <w:rFonts w:ascii="Arial" w:hAnsi="Arial" w:cs="Arial"/>
                <w:color w:val="000000"/>
                <w:sz w:val="16"/>
                <w:szCs w:val="16"/>
              </w:rPr>
              <w:t>CONCRETE WALL / FLOOR</w:t>
            </w:r>
          </w:p>
        </w:tc>
        <w:tc>
          <w:tcPr>
            <w:tcW w:w="1380" w:type="dxa"/>
            <w:vMerge/>
            <w:shd w:val="clear" w:color="auto" w:fill="EFEBE4" w:themeFill="background2" w:themeFillTint="66"/>
            <w:vAlign w:val="center"/>
          </w:tcPr>
          <w:p w14:paraId="71386A7C" w14:textId="77777777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27" w:type="dxa"/>
            <w:shd w:val="clear" w:color="auto" w:fill="auto"/>
          </w:tcPr>
          <w:p w14:paraId="1C5A08A4" w14:textId="1F689C1C" w:rsidR="00321F8E" w:rsidRPr="00321F8E" w:rsidRDefault="00321F8E" w:rsidP="00321F8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21F8E">
              <w:rPr>
                <w:rFonts w:asciiTheme="majorHAnsi" w:hAnsiTheme="majorHAnsi" w:cstheme="majorHAnsi"/>
                <w:sz w:val="16"/>
                <w:szCs w:val="16"/>
              </w:rPr>
              <w:t>STAINLESS STEEL COMPOSITE SHEET (CFS-COS)</w:t>
            </w:r>
          </w:p>
        </w:tc>
        <w:tc>
          <w:tcPr>
            <w:tcW w:w="2127" w:type="dxa"/>
            <w:noWrap/>
            <w:vAlign w:val="center"/>
          </w:tcPr>
          <w:p w14:paraId="450A3D24" w14:textId="3C55CACD" w:rsidR="00321F8E" w:rsidRPr="00321F8E" w:rsidRDefault="00321F8E" w:rsidP="00321F8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21F8E">
              <w:rPr>
                <w:rFonts w:asciiTheme="majorHAnsi" w:hAnsiTheme="majorHAnsi" w:cstheme="majorHAnsi"/>
                <w:sz w:val="16"/>
                <w:szCs w:val="16"/>
              </w:rPr>
              <w:t>C-AJ-8252, C-AJ-8250</w:t>
            </w:r>
          </w:p>
        </w:tc>
      </w:tr>
      <w:tr w:rsidR="00321F8E" w:rsidRPr="00353A78" w14:paraId="0A35FA38" w14:textId="77777777" w:rsidTr="00F409CC">
        <w:trPr>
          <w:trHeight w:val="618"/>
        </w:trPr>
        <w:tc>
          <w:tcPr>
            <w:tcW w:w="1724" w:type="dxa"/>
            <w:vMerge/>
            <w:shd w:val="clear" w:color="auto" w:fill="D5CBB9" w:themeFill="accent6" w:themeFillShade="E6"/>
            <w:vAlign w:val="center"/>
          </w:tcPr>
          <w:p w14:paraId="6CB8984F" w14:textId="77777777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439" w:type="dxa"/>
            <w:vMerge/>
            <w:shd w:val="clear" w:color="auto" w:fill="EFEBE4" w:themeFill="background2" w:themeFillTint="66"/>
            <w:vAlign w:val="center"/>
          </w:tcPr>
          <w:p w14:paraId="00B7FCFF" w14:textId="77777777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4" w:type="dxa"/>
            <w:vMerge/>
            <w:shd w:val="clear" w:color="auto" w:fill="EFEBE4" w:themeFill="background2" w:themeFillTint="66"/>
            <w:vAlign w:val="center"/>
          </w:tcPr>
          <w:p w14:paraId="2D718480" w14:textId="77777777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17" w:type="dxa"/>
            <w:vMerge/>
            <w:shd w:val="clear" w:color="auto" w:fill="EFEBE4" w:themeFill="background2" w:themeFillTint="66"/>
            <w:vAlign w:val="center"/>
          </w:tcPr>
          <w:p w14:paraId="76F4EF60" w14:textId="7E2F32C3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866" w:type="dxa"/>
            <w:shd w:val="clear" w:color="auto" w:fill="EFEBE4" w:themeFill="background2" w:themeFillTint="66"/>
            <w:vAlign w:val="center"/>
          </w:tcPr>
          <w:p w14:paraId="2D902927" w14:textId="498A2FA5" w:rsidR="00321F8E" w:rsidRPr="00D05355" w:rsidRDefault="00321F8E" w:rsidP="00321F8E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  <w:r w:rsidRPr="00D05355">
              <w:rPr>
                <w:rFonts w:ascii="Arial" w:hAnsi="Arial" w:cs="Arial"/>
                <w:color w:val="000000"/>
                <w:sz w:val="16"/>
                <w:szCs w:val="16"/>
              </w:rPr>
              <w:t>LARGE OPENINGS (FIT TO TEST)</w:t>
            </w:r>
          </w:p>
        </w:tc>
        <w:tc>
          <w:tcPr>
            <w:tcW w:w="1602" w:type="dxa"/>
            <w:shd w:val="clear" w:color="auto" w:fill="EFEBE4" w:themeFill="background2" w:themeFillTint="66"/>
            <w:vAlign w:val="center"/>
          </w:tcPr>
          <w:p w14:paraId="0E87955D" w14:textId="1DB13B40" w:rsidR="00321F8E" w:rsidRPr="00C927B6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C927B6">
              <w:rPr>
                <w:rFonts w:ascii="Arial" w:hAnsi="Arial" w:cs="Arial"/>
                <w:color w:val="000000"/>
                <w:sz w:val="16"/>
                <w:szCs w:val="16"/>
              </w:rPr>
              <w:t>CONCRETE WALL / FLOOR</w:t>
            </w:r>
          </w:p>
        </w:tc>
        <w:tc>
          <w:tcPr>
            <w:tcW w:w="1380" w:type="dxa"/>
            <w:vMerge/>
            <w:shd w:val="clear" w:color="auto" w:fill="EFEBE4" w:themeFill="background2" w:themeFillTint="66"/>
            <w:vAlign w:val="center"/>
          </w:tcPr>
          <w:p w14:paraId="0279BC3F" w14:textId="3A4C5789" w:rsidR="00321F8E" w:rsidRPr="006D3779" w:rsidRDefault="00321F8E" w:rsidP="00321F8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927" w:type="dxa"/>
            <w:shd w:val="clear" w:color="auto" w:fill="auto"/>
          </w:tcPr>
          <w:p w14:paraId="13377DDA" w14:textId="5E69A379" w:rsidR="00321F8E" w:rsidRPr="00321F8E" w:rsidRDefault="00321F8E" w:rsidP="00321F8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21F8E">
              <w:rPr>
                <w:rFonts w:asciiTheme="majorHAnsi" w:hAnsiTheme="majorHAnsi" w:cstheme="majorHAnsi"/>
                <w:sz w:val="16"/>
                <w:szCs w:val="16"/>
              </w:rPr>
              <w:t>INTUMESCENT FIRESTOP BLOCK (CFS-BL)</w:t>
            </w:r>
          </w:p>
        </w:tc>
        <w:tc>
          <w:tcPr>
            <w:tcW w:w="2127" w:type="dxa"/>
            <w:noWrap/>
            <w:vAlign w:val="center"/>
          </w:tcPr>
          <w:p w14:paraId="52E3DA2E" w14:textId="4BC27917" w:rsidR="00321F8E" w:rsidRPr="00321F8E" w:rsidRDefault="00321F8E" w:rsidP="00321F8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321F8E">
              <w:rPr>
                <w:rFonts w:asciiTheme="majorHAnsi" w:hAnsiTheme="majorHAnsi" w:cstheme="majorHAnsi"/>
                <w:sz w:val="16"/>
                <w:szCs w:val="16"/>
              </w:rPr>
              <w:t>C-AJ-8207, W-J-8043</w:t>
            </w:r>
          </w:p>
        </w:tc>
      </w:tr>
    </w:tbl>
    <w:p w14:paraId="5FC326B3" w14:textId="77777777" w:rsidR="00A3626E" w:rsidRDefault="00A3626E" w:rsidP="00A27797">
      <w:pPr>
        <w:ind w:left="-851"/>
        <w:rPr>
          <w:rFonts w:asciiTheme="majorHAnsi" w:hAnsiTheme="majorHAnsi" w:cstheme="majorHAnsi"/>
          <w:b/>
          <w:bCs/>
          <w:sz w:val="20"/>
          <w:szCs w:val="20"/>
          <w:u w:val="single"/>
          <w:lang w:eastAsia="en-US"/>
        </w:rPr>
      </w:pPr>
    </w:p>
    <w:p w14:paraId="3CE616D3" w14:textId="5102494E" w:rsidR="00A27797" w:rsidRPr="00A27797" w:rsidRDefault="00A27797" w:rsidP="00A27797">
      <w:pPr>
        <w:ind w:left="-851"/>
        <w:rPr>
          <w:rFonts w:asciiTheme="majorHAnsi" w:hAnsiTheme="majorHAnsi" w:cstheme="majorHAnsi"/>
          <w:b/>
          <w:bCs/>
          <w:sz w:val="20"/>
          <w:szCs w:val="20"/>
          <w:u w:val="single"/>
          <w:lang w:eastAsia="en-US"/>
        </w:rPr>
      </w:pPr>
      <w:r w:rsidRPr="00A27797">
        <w:rPr>
          <w:rFonts w:asciiTheme="majorHAnsi" w:hAnsiTheme="majorHAnsi" w:cstheme="majorHAnsi"/>
          <w:b/>
          <w:bCs/>
          <w:sz w:val="20"/>
          <w:szCs w:val="20"/>
          <w:u w:val="single"/>
          <w:lang w:eastAsia="en-US"/>
        </w:rPr>
        <w:t xml:space="preserve">*NOTES: </w:t>
      </w:r>
    </w:p>
    <w:p w14:paraId="62067943" w14:textId="77777777" w:rsidR="00A27797" w:rsidRPr="00A27797" w:rsidRDefault="00A27797" w:rsidP="00A27797">
      <w:pPr>
        <w:ind w:left="-851"/>
        <w:rPr>
          <w:rFonts w:asciiTheme="majorHAnsi" w:hAnsiTheme="majorHAnsi" w:cstheme="majorHAnsi"/>
          <w:sz w:val="20"/>
          <w:szCs w:val="20"/>
          <w:lang w:eastAsia="en-US"/>
        </w:rPr>
      </w:pPr>
      <w:r w:rsidRPr="00A27797">
        <w:rPr>
          <w:rFonts w:asciiTheme="majorHAnsi" w:hAnsiTheme="majorHAnsi" w:cstheme="majorHAnsi"/>
          <w:sz w:val="20"/>
          <w:szCs w:val="20"/>
          <w:lang w:eastAsia="en-US"/>
        </w:rPr>
        <w:t>1. THE ABOVE SCHEDULE ACTS AS A GUIDELINE AND FOR REFERENCE ONLY.</w:t>
      </w:r>
    </w:p>
    <w:p w14:paraId="2D66ECA9" w14:textId="67B63E56" w:rsidR="00A27797" w:rsidRPr="00A27797" w:rsidRDefault="00A27797" w:rsidP="00A27797">
      <w:pPr>
        <w:ind w:left="-851"/>
        <w:rPr>
          <w:rFonts w:asciiTheme="majorHAnsi" w:hAnsiTheme="majorHAnsi" w:cstheme="majorHAnsi"/>
          <w:sz w:val="20"/>
          <w:szCs w:val="20"/>
          <w:lang w:eastAsia="en-US"/>
        </w:rPr>
      </w:pPr>
      <w:r w:rsidRPr="00A27797">
        <w:rPr>
          <w:rFonts w:asciiTheme="majorHAnsi" w:hAnsiTheme="majorHAnsi" w:cstheme="majorHAnsi"/>
          <w:sz w:val="20"/>
          <w:szCs w:val="20"/>
          <w:lang w:eastAsia="en-US"/>
        </w:rPr>
        <w:t>2. CERTAIN APPLICATIONS MAY REQUIRE SECONDARY PRODUCTS TO COMPLIMENT THE FULL SOLUTION OF A PASSIVE FIRE PROTECTION SYSTEM.</w:t>
      </w:r>
    </w:p>
    <w:p w14:paraId="6091E9C2" w14:textId="0991B0D3" w:rsidR="00A27797" w:rsidRPr="00A27797" w:rsidRDefault="00A27797" w:rsidP="00A3626E">
      <w:pPr>
        <w:ind w:left="-567" w:hanging="284"/>
        <w:rPr>
          <w:rFonts w:asciiTheme="majorHAnsi" w:hAnsiTheme="majorHAnsi" w:cstheme="majorHAnsi"/>
          <w:sz w:val="20"/>
          <w:szCs w:val="20"/>
          <w:lang w:eastAsia="en-US"/>
        </w:rPr>
      </w:pPr>
      <w:r w:rsidRPr="00A27797">
        <w:rPr>
          <w:rFonts w:asciiTheme="majorHAnsi" w:hAnsiTheme="majorHAnsi" w:cstheme="majorHAnsi"/>
          <w:sz w:val="20"/>
          <w:szCs w:val="20"/>
          <w:lang w:eastAsia="en-US"/>
        </w:rPr>
        <w:t>3. FOR ANY APPLICATIONS WHICH ARE NOT COVERED BY QUALIFIED TESTED SYSTEM, HILTI IS CAPABLE TO PROVIDE AN ENGINEERING JUDGMENT</w:t>
      </w:r>
      <w:r w:rsidR="00A3626E"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Pr="00A27797">
        <w:rPr>
          <w:rFonts w:asciiTheme="majorHAnsi" w:hAnsiTheme="majorHAnsi" w:cstheme="majorHAnsi"/>
          <w:sz w:val="20"/>
          <w:szCs w:val="20"/>
          <w:lang w:eastAsia="en-US"/>
        </w:rPr>
        <w:t xml:space="preserve">(EJ) TOGETHER WITH HILTI'S INSTALLATION METHOD. </w:t>
      </w:r>
    </w:p>
    <w:p w14:paraId="286DFF73" w14:textId="3EEC5E8F" w:rsidR="00A27797" w:rsidRPr="00A27797" w:rsidRDefault="00A27797" w:rsidP="00A3626E">
      <w:pPr>
        <w:ind w:left="-567" w:hanging="284"/>
        <w:rPr>
          <w:rFonts w:asciiTheme="majorHAnsi" w:hAnsiTheme="majorHAnsi" w:cstheme="majorHAnsi"/>
          <w:sz w:val="20"/>
          <w:szCs w:val="20"/>
          <w:lang w:eastAsia="en-US"/>
        </w:rPr>
      </w:pPr>
      <w:r w:rsidRPr="00A27797">
        <w:rPr>
          <w:rFonts w:asciiTheme="majorHAnsi" w:hAnsiTheme="majorHAnsi" w:cstheme="majorHAnsi"/>
          <w:sz w:val="20"/>
          <w:szCs w:val="20"/>
          <w:lang w:eastAsia="en-US"/>
        </w:rPr>
        <w:t xml:space="preserve">4. IN CASE OF FURTHER ENQUIRIES, PLEASE DO NOT HESITATE TO CONTACT HILTI'S CUSTOMER </w:t>
      </w:r>
      <w:r w:rsidRPr="00A3626E">
        <w:rPr>
          <w:rFonts w:asciiTheme="majorHAnsi" w:hAnsiTheme="majorHAnsi" w:cstheme="majorHAnsi"/>
          <w:sz w:val="20"/>
          <w:szCs w:val="20"/>
          <w:lang w:eastAsia="en-US"/>
        </w:rPr>
        <w:t xml:space="preserve">SERVICE AT </w:t>
      </w:r>
      <w:r w:rsidRPr="00A3626E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TOLL FREE 1800-88-</w:t>
      </w:r>
      <w:r w:rsidR="00C204A9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0</w:t>
      </w:r>
      <w:r w:rsidRPr="00A3626E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985</w:t>
      </w:r>
      <w:r w:rsidRPr="00A3626E">
        <w:rPr>
          <w:rFonts w:asciiTheme="majorHAnsi" w:hAnsiTheme="majorHAnsi" w:cstheme="majorHAnsi"/>
          <w:sz w:val="20"/>
          <w:szCs w:val="20"/>
          <w:lang w:eastAsia="en-US"/>
        </w:rPr>
        <w:t xml:space="preserve"> OR SEND AN EMAIL TO HILTI AT </w:t>
      </w:r>
      <w:r w:rsidRPr="00A3626E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MY.ENGINEERING@HILTI.COM</w:t>
      </w:r>
      <w:r w:rsidRPr="00A3626E">
        <w:rPr>
          <w:rFonts w:asciiTheme="majorHAnsi" w:hAnsiTheme="majorHAnsi" w:cstheme="majorHAnsi"/>
          <w:sz w:val="20"/>
          <w:szCs w:val="20"/>
          <w:lang w:eastAsia="en-US"/>
        </w:rPr>
        <w:t>.</w:t>
      </w:r>
    </w:p>
    <w:p w14:paraId="1E83B324" w14:textId="77777777" w:rsidR="006570E7" w:rsidRDefault="006570E7" w:rsidP="00CD6F4C">
      <w:pPr>
        <w:rPr>
          <w:lang w:eastAsia="en-US"/>
        </w:rPr>
      </w:pPr>
    </w:p>
    <w:p w14:paraId="5D4F2235" w14:textId="77777777" w:rsidR="006570E7" w:rsidRDefault="006570E7" w:rsidP="00CD6F4C">
      <w:pPr>
        <w:rPr>
          <w:lang w:eastAsia="en-US"/>
        </w:rPr>
      </w:pPr>
    </w:p>
    <w:p w14:paraId="1494600D" w14:textId="77777777" w:rsidR="006570E7" w:rsidRDefault="006570E7" w:rsidP="00CD6F4C">
      <w:pPr>
        <w:rPr>
          <w:lang w:eastAsia="en-US"/>
        </w:rPr>
      </w:pPr>
    </w:p>
    <w:p w14:paraId="6E956DC4" w14:textId="77777777" w:rsidR="006570E7" w:rsidRDefault="006570E7" w:rsidP="00CD6F4C">
      <w:pPr>
        <w:rPr>
          <w:lang w:eastAsia="en-US"/>
        </w:rPr>
      </w:pPr>
    </w:p>
    <w:p w14:paraId="3B0A83AB" w14:textId="77777777" w:rsidR="006570E7" w:rsidRDefault="006570E7" w:rsidP="00CD6F4C">
      <w:pPr>
        <w:rPr>
          <w:lang w:eastAsia="en-US"/>
        </w:rPr>
      </w:pPr>
    </w:p>
    <w:p w14:paraId="06DA98E8" w14:textId="77777777" w:rsidR="006570E7" w:rsidRDefault="006570E7" w:rsidP="00CD6F4C">
      <w:pPr>
        <w:rPr>
          <w:lang w:eastAsia="en-US"/>
        </w:rPr>
      </w:pPr>
    </w:p>
    <w:p w14:paraId="35A317DA" w14:textId="77777777" w:rsidR="006570E7" w:rsidRDefault="006570E7" w:rsidP="00CD6F4C">
      <w:pPr>
        <w:rPr>
          <w:lang w:eastAsia="en-US"/>
        </w:rPr>
      </w:pPr>
    </w:p>
    <w:p w14:paraId="6A520B75" w14:textId="77777777" w:rsidR="006570E7" w:rsidRDefault="006570E7" w:rsidP="00CD6F4C">
      <w:pPr>
        <w:rPr>
          <w:lang w:eastAsia="en-US"/>
        </w:rPr>
      </w:pPr>
    </w:p>
    <w:p w14:paraId="3BA062F7" w14:textId="77777777" w:rsidR="006570E7" w:rsidRDefault="006570E7" w:rsidP="00CD6F4C">
      <w:pPr>
        <w:rPr>
          <w:lang w:eastAsia="en-US"/>
        </w:rPr>
      </w:pPr>
    </w:p>
    <w:p w14:paraId="3A54EDB6" w14:textId="77777777" w:rsidR="006570E7" w:rsidRDefault="006570E7" w:rsidP="00CD6F4C">
      <w:pPr>
        <w:rPr>
          <w:lang w:eastAsia="en-US"/>
        </w:rPr>
      </w:pPr>
    </w:p>
    <w:p w14:paraId="3FF4A174" w14:textId="77777777" w:rsidR="006570E7" w:rsidRDefault="006570E7" w:rsidP="00CD6F4C">
      <w:pPr>
        <w:rPr>
          <w:lang w:eastAsia="en-US"/>
        </w:rPr>
      </w:pPr>
    </w:p>
    <w:p w14:paraId="60C2DF2B" w14:textId="77777777" w:rsidR="006570E7" w:rsidRDefault="006570E7" w:rsidP="00CD6F4C">
      <w:pPr>
        <w:rPr>
          <w:lang w:eastAsia="en-US"/>
        </w:rPr>
      </w:pPr>
    </w:p>
    <w:p w14:paraId="07F50A63" w14:textId="77777777" w:rsidR="006570E7" w:rsidRDefault="006570E7" w:rsidP="00CD6F4C">
      <w:pPr>
        <w:rPr>
          <w:lang w:eastAsia="en-US"/>
        </w:rPr>
      </w:pPr>
    </w:p>
    <w:p w14:paraId="020ECA23" w14:textId="77777777" w:rsidR="006570E7" w:rsidRDefault="006570E7" w:rsidP="00CD6F4C">
      <w:pPr>
        <w:rPr>
          <w:lang w:eastAsia="en-US"/>
        </w:rPr>
      </w:pPr>
    </w:p>
    <w:p w14:paraId="034A3305" w14:textId="77519041" w:rsidR="006570E7" w:rsidRDefault="006570E7" w:rsidP="006570E7">
      <w:pPr>
        <w:pStyle w:val="FootnoteText"/>
        <w:jc w:val="center"/>
        <w:rPr>
          <w:rFonts w:cstheme="minorHAnsi"/>
          <w:caps/>
          <w:sz w:val="16"/>
          <w:szCs w:val="16"/>
        </w:rPr>
      </w:pPr>
      <w:r w:rsidRPr="00C50DB2">
        <w:rPr>
          <w:rFonts w:cstheme="minorHAnsi"/>
          <w:b/>
          <w:bCs/>
          <w:caps/>
          <w:color w:val="C00000"/>
          <w:sz w:val="24"/>
          <w:szCs w:val="24"/>
        </w:rPr>
        <w:lastRenderedPageBreak/>
        <w:t>SCHEDULE OF FIRESTOP APPLICATION</w:t>
      </w:r>
      <w:r>
        <w:rPr>
          <w:rFonts w:cstheme="minorHAnsi"/>
          <w:b/>
          <w:bCs/>
          <w:caps/>
          <w:color w:val="C00000"/>
          <w:sz w:val="24"/>
          <w:szCs w:val="24"/>
        </w:rPr>
        <w:t xml:space="preserve"> </w:t>
      </w:r>
      <w:r w:rsidR="00740A2F">
        <w:rPr>
          <w:rFonts w:cstheme="minorHAnsi"/>
          <w:b/>
          <w:bCs/>
          <w:caps/>
          <w:color w:val="C00000"/>
          <w:sz w:val="24"/>
          <w:szCs w:val="24"/>
        </w:rPr>
        <w:t>–</w:t>
      </w:r>
      <w:r>
        <w:rPr>
          <w:rFonts w:cstheme="minorHAnsi"/>
          <w:b/>
          <w:bCs/>
          <w:caps/>
          <w:color w:val="C00000"/>
          <w:sz w:val="24"/>
          <w:szCs w:val="24"/>
        </w:rPr>
        <w:t xml:space="preserve"> joint</w:t>
      </w:r>
      <w:r w:rsidR="00740A2F">
        <w:rPr>
          <w:rFonts w:cstheme="minorHAnsi"/>
          <w:b/>
          <w:bCs/>
          <w:caps/>
          <w:color w:val="C00000"/>
          <w:sz w:val="24"/>
          <w:szCs w:val="24"/>
        </w:rPr>
        <w:t>s and others</w:t>
      </w:r>
    </w:p>
    <w:p w14:paraId="5BFFE6E8" w14:textId="77777777" w:rsidR="006570E7" w:rsidRPr="006D30CC" w:rsidRDefault="006570E7" w:rsidP="00CD6F4C">
      <w:pPr>
        <w:rPr>
          <w:sz w:val="16"/>
          <w:szCs w:val="16"/>
          <w:lang w:eastAsia="en-US"/>
        </w:rPr>
      </w:pPr>
    </w:p>
    <w:tbl>
      <w:tblPr>
        <w:tblW w:w="16031" w:type="dxa"/>
        <w:tblInd w:w="-861" w:type="dxa"/>
        <w:tblLook w:val="04A0" w:firstRow="1" w:lastRow="0" w:firstColumn="1" w:lastColumn="0" w:noHBand="0" w:noVBand="1"/>
      </w:tblPr>
      <w:tblGrid>
        <w:gridCol w:w="1734"/>
        <w:gridCol w:w="1569"/>
        <w:gridCol w:w="1752"/>
        <w:gridCol w:w="2167"/>
        <w:gridCol w:w="1589"/>
        <w:gridCol w:w="1672"/>
        <w:gridCol w:w="1358"/>
        <w:gridCol w:w="2037"/>
        <w:gridCol w:w="2153"/>
      </w:tblGrid>
      <w:tr w:rsidR="00B21CDC" w:rsidRPr="006570E7" w14:paraId="3EE91C51" w14:textId="77777777" w:rsidTr="00C15626">
        <w:trPr>
          <w:trHeight w:val="584"/>
        </w:trPr>
        <w:tc>
          <w:tcPr>
            <w:tcW w:w="17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534B4A"/>
            <w:vAlign w:val="center"/>
            <w:hideMark/>
          </w:tcPr>
          <w:p w14:paraId="71C8D4A3" w14:textId="77777777" w:rsidR="00636B57" w:rsidRPr="006570E7" w:rsidRDefault="00636B57" w:rsidP="006570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6570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CATEGORIES</w:t>
            </w:r>
          </w:p>
        </w:tc>
        <w:tc>
          <w:tcPr>
            <w:tcW w:w="15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40926F3F" w14:textId="77777777" w:rsidR="00636B57" w:rsidRPr="006570E7" w:rsidRDefault="00636B57" w:rsidP="006570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6570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TYPE OF BARRIER</w:t>
            </w:r>
          </w:p>
        </w:tc>
        <w:tc>
          <w:tcPr>
            <w:tcW w:w="17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4CC28B71" w14:textId="77777777" w:rsidR="00636B57" w:rsidRPr="006570E7" w:rsidRDefault="00636B57" w:rsidP="006570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6570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TYPES OF APPLICATIONS</w:t>
            </w:r>
          </w:p>
        </w:tc>
        <w:tc>
          <w:tcPr>
            <w:tcW w:w="21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5E6C59CC" w14:textId="77777777" w:rsidR="00636B57" w:rsidRPr="006570E7" w:rsidRDefault="00636B57" w:rsidP="006570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6570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ADDITIONAL PROPERTIES</w:t>
            </w:r>
          </w:p>
        </w:tc>
        <w:tc>
          <w:tcPr>
            <w:tcW w:w="158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7DBDC896" w14:textId="77777777" w:rsidR="00636B57" w:rsidRPr="006570E7" w:rsidRDefault="00636B57" w:rsidP="006570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6570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OPENING / GAP SIZE</w:t>
            </w:r>
          </w:p>
        </w:tc>
        <w:tc>
          <w:tcPr>
            <w:tcW w:w="167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74C52EC1" w14:textId="77777777" w:rsidR="00636B57" w:rsidRPr="006570E7" w:rsidRDefault="00636B57" w:rsidP="006570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6570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 xml:space="preserve">FIRE-RATED </w:t>
            </w:r>
            <w:r w:rsidRPr="006570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br/>
              <w:t>BASE MATERIAL</w:t>
            </w:r>
          </w:p>
        </w:tc>
        <w:tc>
          <w:tcPr>
            <w:tcW w:w="135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4B9FA384" w14:textId="77777777" w:rsidR="00636B57" w:rsidRPr="006570E7" w:rsidRDefault="00636B57" w:rsidP="006570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6570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FIRE INTEGRITY (UP TO)</w:t>
            </w:r>
          </w:p>
        </w:tc>
        <w:tc>
          <w:tcPr>
            <w:tcW w:w="20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4650CD1A" w14:textId="77777777" w:rsidR="00636B57" w:rsidRPr="006570E7" w:rsidRDefault="00636B57" w:rsidP="006570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6570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APPLICABLE PRODUCTS</w:t>
            </w:r>
          </w:p>
        </w:tc>
        <w:tc>
          <w:tcPr>
            <w:tcW w:w="21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534B4A"/>
            <w:vAlign w:val="center"/>
            <w:hideMark/>
          </w:tcPr>
          <w:p w14:paraId="24D94998" w14:textId="77777777" w:rsidR="00636B57" w:rsidRPr="006570E7" w:rsidRDefault="00636B57" w:rsidP="006570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</w:pPr>
            <w:r w:rsidRPr="006570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MY"/>
              </w:rPr>
              <w:t>EXAMPLE OF UL REFERENCES</w:t>
            </w:r>
          </w:p>
        </w:tc>
      </w:tr>
      <w:tr w:rsidR="00B21CDC" w:rsidRPr="006570E7" w14:paraId="3FC5C4F9" w14:textId="77777777" w:rsidTr="00FD066B">
        <w:trPr>
          <w:trHeight w:val="605"/>
        </w:trPr>
        <w:tc>
          <w:tcPr>
            <w:tcW w:w="1734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1C2AC"/>
            <w:vAlign w:val="center"/>
            <w:hideMark/>
          </w:tcPr>
          <w:p w14:paraId="0FF02FF0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  <w:t>FIRE-RESISTIVE JOINTS</w:t>
            </w:r>
          </w:p>
        </w:tc>
        <w:tc>
          <w:tcPr>
            <w:tcW w:w="156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0C6BBBDE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EXPANSION JOINTS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  <w:t>CONTROL JOINTS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  <w:t>SEISMIC JOINTS</w:t>
            </w:r>
          </w:p>
        </w:tc>
        <w:tc>
          <w:tcPr>
            <w:tcW w:w="175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1C12F789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BOTTOM-OF-WALL JOINTS (BW)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  <w:t>FLOOR-TO-FLOOR JOINTS (FF)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  <w:t>FLOOR-TO-WALL JOINTS (FW)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  <w:t>HEAD-OF-WALL JOINTS (HW)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  <w:t>WALL-TO-WALL JOINTS (WW)</w:t>
            </w:r>
          </w:p>
        </w:tc>
        <w:tc>
          <w:tcPr>
            <w:tcW w:w="21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1EAF0BFA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MOVEMENT CAPABILITY UP TO ±50%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  <w:t>WEATHER RESISTANT</w:t>
            </w:r>
          </w:p>
        </w:tc>
        <w:tc>
          <w:tcPr>
            <w:tcW w:w="158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3C6B3B0E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MAX GAP WIDTH 152mm (6")</w:t>
            </w:r>
          </w:p>
        </w:tc>
        <w:tc>
          <w:tcPr>
            <w:tcW w:w="167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78C55BA1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CONCRETE WALL / FLOOR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  <w:t>GYPSUM WALL / FLOOR</w:t>
            </w:r>
          </w:p>
        </w:tc>
        <w:tc>
          <w:tcPr>
            <w:tcW w:w="135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46591DA2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 HOURS / 3 HOURS / 4 HOURS</w:t>
            </w:r>
          </w:p>
        </w:tc>
        <w:tc>
          <w:tcPr>
            <w:tcW w:w="20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D2AA4A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ELASTOMETRIC SILICONE FIRESTOP SEALANT (CP601S)</w:t>
            </w:r>
          </w:p>
        </w:tc>
        <w:tc>
          <w:tcPr>
            <w:tcW w:w="21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23DBBBF1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HW-D-1008, FF-D-1125, FF-D-1047</w:t>
            </w:r>
          </w:p>
        </w:tc>
      </w:tr>
      <w:tr w:rsidR="00B21CDC" w:rsidRPr="006570E7" w14:paraId="5A6AA51D" w14:textId="77777777" w:rsidTr="00FD066B">
        <w:trPr>
          <w:trHeight w:val="682"/>
        </w:trPr>
        <w:tc>
          <w:tcPr>
            <w:tcW w:w="1734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12255AE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6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D3DCA27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6812120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1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22E06BC5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MOVEMENT CAPABILITY UP TO ±25%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/>
              <w:t>ACOUSTIC PROPERTIES</w:t>
            </w:r>
          </w:p>
        </w:tc>
        <w:tc>
          <w:tcPr>
            <w:tcW w:w="158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16931F50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MAX GAP WIDTH 95mm (3.75")</w:t>
            </w:r>
          </w:p>
        </w:tc>
        <w:tc>
          <w:tcPr>
            <w:tcW w:w="167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5250320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35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F5ABE8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D0AF7C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FLEXIBLE ACRYLIC FIRESTOP SEALANT (CP606)</w:t>
            </w:r>
          </w:p>
        </w:tc>
        <w:tc>
          <w:tcPr>
            <w:tcW w:w="21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4EE8F778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HW-D-1009, FF-D-1012, FW-D-1071</w:t>
            </w:r>
          </w:p>
        </w:tc>
      </w:tr>
      <w:tr w:rsidR="00C15626" w:rsidRPr="006570E7" w14:paraId="77B5DB0E" w14:textId="77777777" w:rsidTr="00FD066B">
        <w:trPr>
          <w:trHeight w:val="458"/>
        </w:trPr>
        <w:tc>
          <w:tcPr>
            <w:tcW w:w="1734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4D204D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6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1DD10D9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28DC3DBC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LIFT DOOR / DOOR FRAME</w:t>
            </w:r>
          </w:p>
        </w:tc>
        <w:tc>
          <w:tcPr>
            <w:tcW w:w="2167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2439142A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3CC751F2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459F7DB7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WALL</w:t>
            </w:r>
          </w:p>
        </w:tc>
        <w:tc>
          <w:tcPr>
            <w:tcW w:w="135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12A6B64A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 HOURS</w:t>
            </w:r>
          </w:p>
        </w:tc>
        <w:tc>
          <w:tcPr>
            <w:tcW w:w="2037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AC0270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FLEXIBLE ACRYLIC FIRESTOP SEALANT (CP606)</w:t>
            </w:r>
          </w:p>
        </w:tc>
        <w:tc>
          <w:tcPr>
            <w:tcW w:w="2153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noWrap/>
            <w:vAlign w:val="center"/>
            <w:hideMark/>
          </w:tcPr>
          <w:p w14:paraId="01E63618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 </w:t>
            </w:r>
          </w:p>
        </w:tc>
      </w:tr>
      <w:tr w:rsidR="00C15626" w:rsidRPr="006570E7" w14:paraId="1586724A" w14:textId="77777777" w:rsidTr="00FD066B">
        <w:trPr>
          <w:trHeight w:val="458"/>
        </w:trPr>
        <w:tc>
          <w:tcPr>
            <w:tcW w:w="1734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A1ABF7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6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34EE14B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25EDCA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16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20154F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8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FDE30A4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7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9FD0595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35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ACBDE4D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3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1BFA28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153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587D43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</w:tr>
      <w:tr w:rsidR="00C15626" w:rsidRPr="006570E7" w14:paraId="2F37C313" w14:textId="77777777" w:rsidTr="00FD066B">
        <w:trPr>
          <w:trHeight w:val="351"/>
        </w:trPr>
        <w:tc>
          <w:tcPr>
            <w:tcW w:w="17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1C2AC"/>
            <w:vAlign w:val="center"/>
            <w:hideMark/>
          </w:tcPr>
          <w:p w14:paraId="61DB2D63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  <w:t>FIRE-RATED PERIMETER</w:t>
            </w:r>
          </w:p>
        </w:tc>
        <w:tc>
          <w:tcPr>
            <w:tcW w:w="15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30692B1F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PERIMETER BARRIER</w:t>
            </w:r>
          </w:p>
        </w:tc>
        <w:tc>
          <w:tcPr>
            <w:tcW w:w="17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4DA81D47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CURTAIN WALL JOINTS</w:t>
            </w:r>
          </w:p>
        </w:tc>
        <w:tc>
          <w:tcPr>
            <w:tcW w:w="21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4577FE8A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MOVEMENT CAPABILITY UP TO ±50%</w:t>
            </w:r>
          </w:p>
        </w:tc>
        <w:tc>
          <w:tcPr>
            <w:tcW w:w="158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276CD47E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MAX JOINT WIDTH 200mm</w:t>
            </w:r>
          </w:p>
        </w:tc>
        <w:tc>
          <w:tcPr>
            <w:tcW w:w="167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1520AFE1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HORIZONTAL JOINTS</w:t>
            </w:r>
          </w:p>
        </w:tc>
        <w:tc>
          <w:tcPr>
            <w:tcW w:w="135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220816DE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2 HOURS</w:t>
            </w:r>
          </w:p>
        </w:tc>
        <w:tc>
          <w:tcPr>
            <w:tcW w:w="20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620B1B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FIRETOP JOINT SPRAY (CFS-SP WB)</w:t>
            </w:r>
          </w:p>
        </w:tc>
        <w:tc>
          <w:tcPr>
            <w:tcW w:w="21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6B50D715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HI/BPF 120-12</w:t>
            </w:r>
          </w:p>
        </w:tc>
      </w:tr>
      <w:tr w:rsidR="00B21CDC" w:rsidRPr="006570E7" w14:paraId="3DF88E8E" w14:textId="77777777" w:rsidTr="00FD066B">
        <w:trPr>
          <w:trHeight w:val="362"/>
        </w:trPr>
        <w:tc>
          <w:tcPr>
            <w:tcW w:w="1734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1C2AC"/>
            <w:vAlign w:val="center"/>
            <w:hideMark/>
          </w:tcPr>
          <w:p w14:paraId="09438E04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  <w:t>EXTERNAL WALL SYSTEMS</w:t>
            </w:r>
          </w:p>
        </w:tc>
        <w:tc>
          <w:tcPr>
            <w:tcW w:w="156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7FABE852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FACADE SYSTEMS</w:t>
            </w:r>
          </w:p>
        </w:tc>
        <w:tc>
          <w:tcPr>
            <w:tcW w:w="17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00FC8CD3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EXTERNAL CLADDING (HORIZONTAL)</w:t>
            </w:r>
          </w:p>
        </w:tc>
        <w:tc>
          <w:tcPr>
            <w:tcW w:w="2167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73B33804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3D78E897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MAX WIDTH 400mm</w:t>
            </w:r>
          </w:p>
        </w:tc>
        <w:tc>
          <w:tcPr>
            <w:tcW w:w="167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627FC6E4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5AFDF118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1 HOUR</w:t>
            </w:r>
          </w:p>
        </w:tc>
        <w:tc>
          <w:tcPr>
            <w:tcW w:w="20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16FE82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FIRE CAVITY BARRIER (VENTILATED) (CP 674 V)</w:t>
            </w:r>
          </w:p>
        </w:tc>
        <w:tc>
          <w:tcPr>
            <w:tcW w:w="21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noWrap/>
            <w:vAlign w:val="center"/>
            <w:hideMark/>
          </w:tcPr>
          <w:p w14:paraId="1C2EA46F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 </w:t>
            </w:r>
          </w:p>
        </w:tc>
      </w:tr>
      <w:tr w:rsidR="00B21CDC" w:rsidRPr="006570E7" w14:paraId="22495D82" w14:textId="77777777" w:rsidTr="00FD066B">
        <w:trPr>
          <w:trHeight w:val="616"/>
        </w:trPr>
        <w:tc>
          <w:tcPr>
            <w:tcW w:w="1734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81B448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6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1EDE7B4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7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3EDEAB0C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EXTERNAL CLADDING (VERTICAL)</w:t>
            </w:r>
          </w:p>
        </w:tc>
        <w:tc>
          <w:tcPr>
            <w:tcW w:w="216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F54D036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58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3C4942F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67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775D6EB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135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EC2DB59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</w:p>
        </w:tc>
        <w:tc>
          <w:tcPr>
            <w:tcW w:w="20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65C756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FIRE CAVITY BARRIER (NON-VENTILATED) (CP 674 NV)</w:t>
            </w:r>
          </w:p>
        </w:tc>
        <w:tc>
          <w:tcPr>
            <w:tcW w:w="21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noWrap/>
            <w:vAlign w:val="center"/>
            <w:hideMark/>
          </w:tcPr>
          <w:p w14:paraId="7F9D1E8E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 </w:t>
            </w:r>
          </w:p>
        </w:tc>
      </w:tr>
      <w:tr w:rsidR="00C15626" w:rsidRPr="006570E7" w14:paraId="7C1B76AA" w14:textId="77777777" w:rsidTr="00FD066B">
        <w:trPr>
          <w:trHeight w:val="1367"/>
        </w:trPr>
        <w:tc>
          <w:tcPr>
            <w:tcW w:w="17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D1C2AC"/>
            <w:vAlign w:val="center"/>
            <w:hideMark/>
          </w:tcPr>
          <w:p w14:paraId="73951299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MY"/>
              </w:rPr>
              <w:t>CABLE COATING</w:t>
            </w:r>
          </w:p>
        </w:tc>
        <w:tc>
          <w:tcPr>
            <w:tcW w:w="15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38F777A3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FLAME SPREAD RETARDANT</w:t>
            </w:r>
          </w:p>
        </w:tc>
        <w:tc>
          <w:tcPr>
            <w:tcW w:w="17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08B56C07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INDUSTRY CABLES</w:t>
            </w:r>
          </w:p>
        </w:tc>
        <w:tc>
          <w:tcPr>
            <w:tcW w:w="21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32FE0AC8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CHEMICAL RESISTANCE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 w:type="page"/>
              <w:t>WATER RESISTANCE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 w:type="page"/>
              <w:t>OIL RESISTANCE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 w:type="page"/>
              <w:t>UV RESISTANCE</w:t>
            </w: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br w:type="page"/>
              <w:t>FM / IEC COMPLIANCE</w:t>
            </w:r>
          </w:p>
        </w:tc>
        <w:tc>
          <w:tcPr>
            <w:tcW w:w="158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56F06403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 </w:t>
            </w:r>
          </w:p>
        </w:tc>
        <w:tc>
          <w:tcPr>
            <w:tcW w:w="167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14:paraId="5F399A42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 </w:t>
            </w:r>
          </w:p>
        </w:tc>
        <w:tc>
          <w:tcPr>
            <w:tcW w:w="135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7F3EB"/>
            <w:vAlign w:val="center"/>
            <w:hideMark/>
          </w:tcPr>
          <w:p w14:paraId="3FDFC7A5" w14:textId="77777777" w:rsidR="00636B57" w:rsidRPr="006570E7" w:rsidRDefault="00636B57" w:rsidP="006570E7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  <w:t>IEC 60332-3-22</w:t>
            </w:r>
            <w:r w:rsidRPr="006570E7">
              <w:rPr>
                <w:rFonts w:asciiTheme="majorHAnsi" w:eastAsia="Times New Roman" w:hAnsiTheme="majorHAnsi" w:cstheme="majorHAnsi"/>
                <w:sz w:val="16"/>
                <w:szCs w:val="16"/>
                <w:lang w:val="en-MY"/>
              </w:rPr>
              <w:br w:type="page"/>
              <w:t>CATEGORY A: 2018 FOR 60 MINS</w:t>
            </w:r>
          </w:p>
        </w:tc>
        <w:tc>
          <w:tcPr>
            <w:tcW w:w="20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FACD7A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FIRESTOP CABLE COATING (CP679A PLUS)</w:t>
            </w:r>
          </w:p>
        </w:tc>
        <w:tc>
          <w:tcPr>
            <w:tcW w:w="21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noWrap/>
            <w:vAlign w:val="center"/>
            <w:hideMark/>
          </w:tcPr>
          <w:p w14:paraId="5EA96E33" w14:textId="77777777" w:rsidR="00636B57" w:rsidRPr="006570E7" w:rsidRDefault="00636B57" w:rsidP="006570E7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</w:pPr>
            <w:r w:rsidRPr="006570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MY"/>
              </w:rPr>
              <w:t> </w:t>
            </w:r>
          </w:p>
        </w:tc>
      </w:tr>
    </w:tbl>
    <w:p w14:paraId="3452268A" w14:textId="77777777" w:rsidR="00C15626" w:rsidRDefault="00C15626" w:rsidP="00C15626">
      <w:pPr>
        <w:ind w:left="-851"/>
        <w:rPr>
          <w:rFonts w:asciiTheme="majorHAnsi" w:hAnsiTheme="majorHAnsi" w:cstheme="majorHAnsi"/>
          <w:b/>
          <w:bCs/>
          <w:sz w:val="20"/>
          <w:szCs w:val="20"/>
          <w:u w:val="single"/>
          <w:lang w:eastAsia="en-US"/>
        </w:rPr>
      </w:pPr>
    </w:p>
    <w:p w14:paraId="47FCBB6A" w14:textId="53530E23" w:rsidR="00C15626" w:rsidRPr="00A27797" w:rsidRDefault="00C15626" w:rsidP="00C15626">
      <w:pPr>
        <w:ind w:left="-851"/>
        <w:rPr>
          <w:rFonts w:asciiTheme="majorHAnsi" w:hAnsiTheme="majorHAnsi" w:cstheme="majorHAnsi"/>
          <w:b/>
          <w:bCs/>
          <w:sz w:val="20"/>
          <w:szCs w:val="20"/>
          <w:u w:val="single"/>
          <w:lang w:eastAsia="en-US"/>
        </w:rPr>
      </w:pPr>
      <w:r w:rsidRPr="00A27797">
        <w:rPr>
          <w:rFonts w:asciiTheme="majorHAnsi" w:hAnsiTheme="majorHAnsi" w:cstheme="majorHAnsi"/>
          <w:b/>
          <w:bCs/>
          <w:sz w:val="20"/>
          <w:szCs w:val="20"/>
          <w:u w:val="single"/>
          <w:lang w:eastAsia="en-US"/>
        </w:rPr>
        <w:t xml:space="preserve">*NOTES: </w:t>
      </w:r>
    </w:p>
    <w:p w14:paraId="45AEB8D5" w14:textId="77777777" w:rsidR="00C15626" w:rsidRPr="00A27797" w:rsidRDefault="00C15626" w:rsidP="00C15626">
      <w:pPr>
        <w:ind w:left="-851"/>
        <w:rPr>
          <w:rFonts w:asciiTheme="majorHAnsi" w:hAnsiTheme="majorHAnsi" w:cstheme="majorHAnsi"/>
          <w:sz w:val="20"/>
          <w:szCs w:val="20"/>
          <w:lang w:eastAsia="en-US"/>
        </w:rPr>
      </w:pPr>
      <w:r w:rsidRPr="00A27797">
        <w:rPr>
          <w:rFonts w:asciiTheme="majorHAnsi" w:hAnsiTheme="majorHAnsi" w:cstheme="majorHAnsi"/>
          <w:sz w:val="20"/>
          <w:szCs w:val="20"/>
          <w:lang w:eastAsia="en-US"/>
        </w:rPr>
        <w:t>1. THE ABOVE SCHEDULE ACTS AS A GUIDELINE AND FOR REFERENCE ONLY.</w:t>
      </w:r>
    </w:p>
    <w:p w14:paraId="5AF5AFB9" w14:textId="77777777" w:rsidR="00C15626" w:rsidRPr="00A27797" w:rsidRDefault="00C15626" w:rsidP="00C15626">
      <w:pPr>
        <w:ind w:left="-851"/>
        <w:rPr>
          <w:rFonts w:asciiTheme="majorHAnsi" w:hAnsiTheme="majorHAnsi" w:cstheme="majorHAnsi"/>
          <w:sz w:val="20"/>
          <w:szCs w:val="20"/>
          <w:lang w:eastAsia="en-US"/>
        </w:rPr>
      </w:pPr>
      <w:r w:rsidRPr="00A27797">
        <w:rPr>
          <w:rFonts w:asciiTheme="majorHAnsi" w:hAnsiTheme="majorHAnsi" w:cstheme="majorHAnsi"/>
          <w:sz w:val="20"/>
          <w:szCs w:val="20"/>
          <w:lang w:eastAsia="en-US"/>
        </w:rPr>
        <w:t>2. CERTAIN APPLICATIONS MAY REQUIRE SECONDARY PRODUCTS TO COMPLIMENT THE FULL SOLUTION OF A PASSIVE FIRE PROTECTION SYSTEM.</w:t>
      </w:r>
    </w:p>
    <w:p w14:paraId="1E633F13" w14:textId="1A95A116" w:rsidR="00C15626" w:rsidRPr="00A27797" w:rsidRDefault="00C15626" w:rsidP="00C15626">
      <w:pPr>
        <w:ind w:left="-567" w:hanging="284"/>
        <w:rPr>
          <w:rFonts w:asciiTheme="majorHAnsi" w:hAnsiTheme="majorHAnsi" w:cstheme="majorHAnsi"/>
          <w:sz w:val="20"/>
          <w:szCs w:val="20"/>
          <w:lang w:eastAsia="en-US"/>
        </w:rPr>
      </w:pPr>
      <w:r w:rsidRPr="00A27797">
        <w:rPr>
          <w:rFonts w:asciiTheme="majorHAnsi" w:hAnsiTheme="majorHAnsi" w:cstheme="majorHAnsi"/>
          <w:sz w:val="20"/>
          <w:szCs w:val="20"/>
          <w:lang w:eastAsia="en-US"/>
        </w:rPr>
        <w:t>3. FOR ANY APPLICATIONS WHICH ARE NOT COVERED BY QUALIFIED TESTED SYSTEM, HILTI IS CAPABLE TO PROVIDE AN ENGINEERING JUDGMENT</w:t>
      </w:r>
      <w:r>
        <w:rPr>
          <w:rFonts w:asciiTheme="majorHAnsi" w:hAnsiTheme="majorHAnsi" w:cstheme="majorHAnsi"/>
          <w:sz w:val="20"/>
          <w:szCs w:val="20"/>
          <w:lang w:eastAsia="en-US"/>
        </w:rPr>
        <w:t xml:space="preserve"> </w:t>
      </w:r>
      <w:r w:rsidRPr="00A27797">
        <w:rPr>
          <w:rFonts w:asciiTheme="majorHAnsi" w:hAnsiTheme="majorHAnsi" w:cstheme="majorHAnsi"/>
          <w:sz w:val="20"/>
          <w:szCs w:val="20"/>
          <w:lang w:eastAsia="en-US"/>
        </w:rPr>
        <w:t xml:space="preserve">(EJ) TOGETHER WITH HILTI'S INSTALLATION METHOD. </w:t>
      </w:r>
    </w:p>
    <w:p w14:paraId="607780D6" w14:textId="75A627A4" w:rsidR="00C15626" w:rsidRPr="00A27797" w:rsidRDefault="00C15626" w:rsidP="00C15626">
      <w:pPr>
        <w:ind w:left="-567" w:hanging="284"/>
        <w:rPr>
          <w:rFonts w:asciiTheme="majorHAnsi" w:hAnsiTheme="majorHAnsi" w:cstheme="majorHAnsi"/>
          <w:sz w:val="20"/>
          <w:szCs w:val="20"/>
          <w:lang w:eastAsia="en-US"/>
        </w:rPr>
      </w:pPr>
      <w:r w:rsidRPr="00A27797">
        <w:rPr>
          <w:rFonts w:asciiTheme="majorHAnsi" w:hAnsiTheme="majorHAnsi" w:cstheme="majorHAnsi"/>
          <w:sz w:val="20"/>
          <w:szCs w:val="20"/>
          <w:lang w:eastAsia="en-US"/>
        </w:rPr>
        <w:t xml:space="preserve">4. IN CASE OF FURTHER ENQUIRIES, PLEASE DO NOT HESITATE TO CONTACT HILTI'S CUSTOMER </w:t>
      </w:r>
      <w:r w:rsidRPr="00A3626E">
        <w:rPr>
          <w:rFonts w:asciiTheme="majorHAnsi" w:hAnsiTheme="majorHAnsi" w:cstheme="majorHAnsi"/>
          <w:sz w:val="20"/>
          <w:szCs w:val="20"/>
          <w:lang w:eastAsia="en-US"/>
        </w:rPr>
        <w:t xml:space="preserve">SERVICE AT </w:t>
      </w:r>
      <w:r w:rsidRPr="00A3626E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TOLL FREE 1800-88</w:t>
      </w:r>
      <w:r w:rsidR="00C204A9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-0</w:t>
      </w:r>
      <w:r w:rsidRPr="00A3626E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985</w:t>
      </w:r>
      <w:r w:rsidRPr="00A3626E">
        <w:rPr>
          <w:rFonts w:asciiTheme="majorHAnsi" w:hAnsiTheme="majorHAnsi" w:cstheme="majorHAnsi"/>
          <w:sz w:val="20"/>
          <w:szCs w:val="20"/>
          <w:lang w:eastAsia="en-US"/>
        </w:rPr>
        <w:t xml:space="preserve"> OR SEND AN EMAIL TO HILTI AT </w:t>
      </w:r>
      <w:r w:rsidRPr="00A3626E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MY.ENGINEERING@HILTI.COM</w:t>
      </w:r>
      <w:r w:rsidRPr="00A3626E">
        <w:rPr>
          <w:rFonts w:asciiTheme="majorHAnsi" w:hAnsiTheme="majorHAnsi" w:cstheme="majorHAnsi"/>
          <w:sz w:val="20"/>
          <w:szCs w:val="20"/>
          <w:lang w:eastAsia="en-US"/>
        </w:rPr>
        <w:t>.</w:t>
      </w:r>
    </w:p>
    <w:p w14:paraId="3A6F7011" w14:textId="6F7F728F" w:rsidR="00CD6F4C" w:rsidRPr="00CD6F4C" w:rsidRDefault="00CD6F4C" w:rsidP="00CD6F4C">
      <w:pPr>
        <w:rPr>
          <w:lang w:eastAsia="en-US"/>
        </w:rPr>
        <w:sectPr w:rsidR="00CD6F4C" w:rsidRPr="00CD6F4C" w:rsidSect="0020074C">
          <w:headerReference w:type="default" r:id="rId12"/>
          <w:pgSz w:w="16838" w:h="11906" w:orient="landscape" w:code="9"/>
          <w:pgMar w:top="1560" w:right="1440" w:bottom="1440" w:left="1440" w:header="720" w:footer="720" w:gutter="0"/>
          <w:cols w:space="720"/>
          <w:docGrid w:linePitch="360"/>
        </w:sectPr>
      </w:pPr>
    </w:p>
    <w:p w14:paraId="342D32B0" w14:textId="466DD6EA" w:rsidR="00543A29" w:rsidRPr="00D2098F" w:rsidRDefault="00BC3634">
      <w:pPr>
        <w:rPr>
          <w:rFonts w:asciiTheme="minorHAnsi" w:hAnsiTheme="minorHAnsi" w:cstheme="minorHAnsi"/>
          <w:cap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19" behindDoc="0" locked="0" layoutInCell="1" allowOverlap="1" wp14:anchorId="7EDAB043" wp14:editId="34BF29EC">
                <wp:simplePos x="0" y="0"/>
                <wp:positionH relativeFrom="column">
                  <wp:posOffset>3269742</wp:posOffset>
                </wp:positionH>
                <wp:positionV relativeFrom="paragraph">
                  <wp:posOffset>7402856</wp:posOffset>
                </wp:positionV>
                <wp:extent cx="1322070" cy="259715"/>
                <wp:effectExtent l="0" t="0" r="0" b="6985"/>
                <wp:wrapNone/>
                <wp:docPr id="1112320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F920B" w14:textId="77777777" w:rsidR="00BC3634" w:rsidRPr="00393371" w:rsidRDefault="00BC3634" w:rsidP="00BC363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www.hilti.com.my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AB0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57.45pt;margin-top:582.9pt;width:104.1pt;height:20.45pt;z-index:2516654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BlGQIAADM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" filled="f" stroked="f" strokeweight=".5pt">
                <v:textbox>
                  <w:txbxContent>
                    <w:p w14:paraId="067F920B" w14:textId="77777777" w:rsidR="00BC3634" w:rsidRPr="00393371" w:rsidRDefault="00BC3634" w:rsidP="00BC3634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www.hilti.com.my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71" behindDoc="0" locked="0" layoutInCell="1" allowOverlap="1" wp14:anchorId="76937C7E" wp14:editId="1A659E66">
                <wp:simplePos x="0" y="0"/>
                <wp:positionH relativeFrom="column">
                  <wp:posOffset>1550543</wp:posOffset>
                </wp:positionH>
                <wp:positionV relativeFrom="paragraph">
                  <wp:posOffset>7387997</wp:posOffset>
                </wp:positionV>
                <wp:extent cx="956310" cy="288290"/>
                <wp:effectExtent l="0" t="0" r="0" b="0"/>
                <wp:wrapNone/>
                <wp:docPr id="2793151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A13F8" w14:textId="77777777" w:rsidR="00BC3634" w:rsidRPr="00393371" w:rsidRDefault="00BC3634" w:rsidP="00BC363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37C7E" id="_x0000_s1028" type="#_x0000_t202" style="position:absolute;margin-left:122.1pt;margin-top:581.75pt;width:75.3pt;height:22.7pt;z-index:2516633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" filled="f" stroked="f" strokeweight=".5pt">
                <v:textbox>
                  <w:txbxContent>
                    <w:p w14:paraId="615A13F8" w14:textId="77777777" w:rsidR="00BC3634" w:rsidRPr="00393371" w:rsidRDefault="00BC3634" w:rsidP="00BC3634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LinkedIn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23" behindDoc="0" locked="0" layoutInCell="1" allowOverlap="1" wp14:anchorId="0C8C5B17" wp14:editId="45301074">
            <wp:simplePos x="0" y="0"/>
            <wp:positionH relativeFrom="column">
              <wp:posOffset>3262630</wp:posOffset>
            </wp:positionH>
            <wp:positionV relativeFrom="paragraph">
              <wp:posOffset>6264910</wp:posOffset>
            </wp:positionV>
            <wp:extent cx="1294130" cy="1294130"/>
            <wp:effectExtent l="0" t="0" r="0" b="0"/>
            <wp:wrapNone/>
            <wp:docPr id="608971745" name="Picture 15" descr="QR Code for Hilti Malaysia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R Code for Hilti Malaysia Webs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75" behindDoc="0" locked="0" layoutInCell="1" allowOverlap="1" wp14:anchorId="3A798FF8" wp14:editId="24B815FB">
            <wp:simplePos x="0" y="0"/>
            <wp:positionH relativeFrom="column">
              <wp:posOffset>1396365</wp:posOffset>
            </wp:positionH>
            <wp:positionV relativeFrom="paragraph">
              <wp:posOffset>6293485</wp:posOffset>
            </wp:positionV>
            <wp:extent cx="1237615" cy="1237615"/>
            <wp:effectExtent l="0" t="0" r="0" b="0"/>
            <wp:wrapNone/>
            <wp:docPr id="284761140" name="Picture 16" descr="QR Code for Hilti Malaysia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QR Code for Hilti Malaysia Linked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B79">
        <w:rPr>
          <w:noProof/>
        </w:rPr>
        <mc:AlternateContent>
          <mc:Choice Requires="wps">
            <w:drawing>
              <wp:anchor distT="0" distB="0" distL="114300" distR="114300" simplePos="0" relativeHeight="251657222" behindDoc="0" locked="0" layoutInCell="1" allowOverlap="1" wp14:anchorId="7F86DFB9" wp14:editId="5AD77181">
                <wp:simplePos x="0" y="0"/>
                <wp:positionH relativeFrom="column">
                  <wp:posOffset>1598212</wp:posOffset>
                </wp:positionH>
                <wp:positionV relativeFrom="paragraph">
                  <wp:posOffset>8142136</wp:posOffset>
                </wp:positionV>
                <wp:extent cx="2018665" cy="1001864"/>
                <wp:effectExtent l="0" t="0" r="0" b="0"/>
                <wp:wrapNone/>
                <wp:docPr id="3036811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1001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5E059" w14:textId="77777777" w:rsidR="00E82506" w:rsidRPr="00891B79" w:rsidRDefault="00E82506" w:rsidP="00E825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91B79">
                              <w:rPr>
                                <w:sz w:val="22"/>
                                <w:szCs w:val="22"/>
                              </w:rPr>
                              <w:t>Hilti (Malaysia) Sdn. Bhd.</w:t>
                            </w:r>
                          </w:p>
                          <w:p w14:paraId="65EC7951" w14:textId="7FF9DDEF" w:rsidR="00E82506" w:rsidRDefault="00E82506" w:rsidP="00E8250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Pr="00891B79">
                                <w:rPr>
                                  <w:rStyle w:val="Hyperlink"/>
                                  <w:color w:val="000000" w:themeColor="text1"/>
                                  <w:sz w:val="22"/>
                                  <w:szCs w:val="22"/>
                                </w:rPr>
                                <w:t>1-800-88-0985</w:t>
                              </w:r>
                            </w:hyperlink>
                            <w:r w:rsidRPr="00891B7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| Malaysia</w:t>
                            </w:r>
                          </w:p>
                          <w:p w14:paraId="0F97C232" w14:textId="15836972" w:rsidR="00891B79" w:rsidRPr="00393371" w:rsidRDefault="00891B79" w:rsidP="00E8250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www.hilti.com.my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DFB9" id="_x0000_s1029" type="#_x0000_t202" style="position:absolute;margin-left:125.85pt;margin-top:641.1pt;width:158.95pt;height:78.9pt;z-index:251657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" filled="f" stroked="f" strokeweight=".5pt">
                <v:textbox>
                  <w:txbxContent>
                    <w:p w14:paraId="1835E059" w14:textId="77777777" w:rsidR="00E82506" w:rsidRPr="00891B79" w:rsidRDefault="00E82506" w:rsidP="00E82506">
                      <w:pPr>
                        <w:rPr>
                          <w:sz w:val="22"/>
                          <w:szCs w:val="22"/>
                        </w:rPr>
                      </w:pPr>
                      <w:r w:rsidRPr="00891B79">
                        <w:rPr>
                          <w:sz w:val="22"/>
                          <w:szCs w:val="22"/>
                        </w:rPr>
                        <w:t>Hilti (Malaysia) Sdn. Bhd.</w:t>
                      </w:r>
                    </w:p>
                    <w:p w14:paraId="65EC7951" w14:textId="7FF9DDEF" w:rsidR="00E82506" w:rsidRDefault="00E82506" w:rsidP="00E8250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hyperlink r:id="rId16" w:history="1">
                        <w:r w:rsidRPr="00891B79">
                          <w:rPr>
                            <w:rStyle w:val="Hyperlink"/>
                            <w:color w:val="000000" w:themeColor="text1"/>
                            <w:sz w:val="22"/>
                            <w:szCs w:val="22"/>
                          </w:rPr>
                          <w:t>1-800-88-0985</w:t>
                        </w:r>
                      </w:hyperlink>
                      <w:r w:rsidRPr="00891B79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| Malaysia</w:t>
                      </w:r>
                    </w:p>
                    <w:p w14:paraId="0F97C232" w14:textId="15836972" w:rsidR="00891B79" w:rsidRPr="00393371" w:rsidRDefault="00891B79" w:rsidP="00E8250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www.hilti.com.my</w:t>
                      </w:r>
                    </w:p>
                  </w:txbxContent>
                </v:textbox>
              </v:shape>
            </w:pict>
          </mc:Fallback>
        </mc:AlternateContent>
      </w:r>
      <w:r w:rsidR="00FA68F2">
        <w:rPr>
          <w:noProof/>
        </w:rPr>
        <mc:AlternateContent>
          <mc:Choice Requires="wps">
            <w:drawing>
              <wp:anchor distT="0" distB="0" distL="114300" distR="114300" simplePos="0" relativeHeight="251657227" behindDoc="0" locked="0" layoutInCell="1" allowOverlap="1" wp14:anchorId="15707FD4" wp14:editId="62480B63">
                <wp:simplePos x="0" y="0"/>
                <wp:positionH relativeFrom="column">
                  <wp:posOffset>4328160</wp:posOffset>
                </wp:positionH>
                <wp:positionV relativeFrom="paragraph">
                  <wp:posOffset>8290560</wp:posOffset>
                </wp:positionV>
                <wp:extent cx="1602740" cy="264795"/>
                <wp:effectExtent l="0" t="0" r="0" b="1905"/>
                <wp:wrapNone/>
                <wp:docPr id="4716891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3ED6F" w14:textId="6AEE6162" w:rsidR="00E82506" w:rsidRPr="0002182E" w:rsidRDefault="00E82506" w:rsidP="00E82506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77DE3">
                              <w:rPr>
                                <w:sz w:val="22"/>
                                <w:szCs w:val="22"/>
                              </w:rPr>
                              <w:t xml:space="preserve">Last Updated: </w:t>
                            </w:r>
                            <w:r w:rsidR="00177DE3" w:rsidRPr="00177DE3">
                              <w:rPr>
                                <w:sz w:val="22"/>
                                <w:szCs w:val="22"/>
                              </w:rPr>
                              <w:t>Jul</w:t>
                            </w:r>
                            <w:r w:rsidR="00785862" w:rsidRPr="00177D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7DE3">
                              <w:rPr>
                                <w:sz w:val="22"/>
                                <w:szCs w:val="22"/>
                              </w:rPr>
                              <w:t>202</w:t>
                            </w:r>
                            <w:r w:rsidR="00F87C27" w:rsidRPr="00177DE3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7FD4" id="Text Box 1" o:spid="_x0000_s1030" type="#_x0000_t202" style="position:absolute;margin-left:340.8pt;margin-top:652.8pt;width:126.2pt;height:20.85pt;z-index:251657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" filled="f" stroked="f" strokeweight=".5pt">
                <v:textbox>
                  <w:txbxContent>
                    <w:p w14:paraId="2833ED6F" w14:textId="6AEE6162" w:rsidR="00E82506" w:rsidRPr="0002182E" w:rsidRDefault="00E82506" w:rsidP="00E82506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177DE3">
                        <w:rPr>
                          <w:sz w:val="22"/>
                          <w:szCs w:val="22"/>
                        </w:rPr>
                        <w:t xml:space="preserve">Last Updated: </w:t>
                      </w:r>
                      <w:r w:rsidR="00177DE3" w:rsidRPr="00177DE3">
                        <w:rPr>
                          <w:sz w:val="22"/>
                          <w:szCs w:val="22"/>
                        </w:rPr>
                        <w:t>Jul</w:t>
                      </w:r>
                      <w:r w:rsidR="00785862" w:rsidRPr="00177DE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77DE3">
                        <w:rPr>
                          <w:sz w:val="22"/>
                          <w:szCs w:val="22"/>
                        </w:rPr>
                        <w:t>202</w:t>
                      </w:r>
                      <w:r w:rsidR="00F87C27" w:rsidRPr="00177DE3"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12A61" w:rsidRPr="00354155">
        <w:rPr>
          <w:noProof/>
        </w:rPr>
        <w:drawing>
          <wp:anchor distT="0" distB="0" distL="114300" distR="114300" simplePos="0" relativeHeight="251657221" behindDoc="0" locked="0" layoutInCell="1" allowOverlap="1" wp14:anchorId="4E403D4F" wp14:editId="0EA4AB5C">
            <wp:simplePos x="0" y="0"/>
            <wp:positionH relativeFrom="margin">
              <wp:posOffset>-148590</wp:posOffset>
            </wp:positionH>
            <wp:positionV relativeFrom="paragraph">
              <wp:posOffset>8163560</wp:posOffset>
            </wp:positionV>
            <wp:extent cx="1612900" cy="386715"/>
            <wp:effectExtent l="0" t="0" r="6350" b="0"/>
            <wp:wrapNone/>
            <wp:docPr id="1923658380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58380" name="Picture 1" descr="A red and white logo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" t="3520" r="663" b="4006"/>
                    <a:stretch/>
                  </pic:blipFill>
                  <pic:spPr bwMode="auto">
                    <a:xfrm>
                      <a:off x="0" y="0"/>
                      <a:ext cx="1612900" cy="3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95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55FA0E" wp14:editId="63B94F14">
                <wp:simplePos x="0" y="0"/>
                <wp:positionH relativeFrom="page">
                  <wp:align>right</wp:align>
                </wp:positionH>
                <wp:positionV relativeFrom="paragraph">
                  <wp:posOffset>-914645</wp:posOffset>
                </wp:positionV>
                <wp:extent cx="7765366" cy="10037298"/>
                <wp:effectExtent l="0" t="0" r="7620" b="2540"/>
                <wp:wrapNone/>
                <wp:docPr id="18461021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366" cy="10037298"/>
                        </a:xfrm>
                        <a:prstGeom prst="rect">
                          <a:avLst/>
                        </a:prstGeom>
                        <a:solidFill>
                          <a:srgbClr val="D2D3D5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C60D" id="Rectangle 1" o:spid="_x0000_s1026" style="position:absolute;margin-left:560.25pt;margin-top:-1in;width:611.45pt;height:790.3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" fillcolor="#d2d3d5" stroked="f" strokeweight=".5pt">
                <w10:wrap anchorx="page"/>
              </v:rect>
            </w:pict>
          </mc:Fallback>
        </mc:AlternateContent>
      </w:r>
    </w:p>
    <w:sectPr w:rsidR="00543A29" w:rsidRPr="00D2098F" w:rsidSect="00E81F3C">
      <w:headerReference w:type="defaul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5693" w14:textId="77777777" w:rsidR="00536EF5" w:rsidRDefault="00536EF5" w:rsidP="00E31A92">
      <w:r>
        <w:separator/>
      </w:r>
    </w:p>
  </w:endnote>
  <w:endnote w:type="continuationSeparator" w:id="0">
    <w:p w14:paraId="0D265922" w14:textId="77777777" w:rsidR="00536EF5" w:rsidRDefault="00536EF5" w:rsidP="00E3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LPNO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lti Roman">
    <w:altName w:val="Yu Gothic"/>
    <w:charset w:val="80"/>
    <w:family w:val="auto"/>
    <w:pitch w:val="variable"/>
    <w:sig w:usb0="F500AEFF" w:usb1="FBDFFFFF" w:usb2="0008001E" w:usb3="00000000" w:csb0="003F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918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619EC" w14:textId="32A94658" w:rsidR="005D1B7C" w:rsidRDefault="005D1B7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111523" w14:textId="77777777" w:rsidR="005D1B7C" w:rsidRDefault="005D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E9EC4" w14:textId="77777777" w:rsidR="00536EF5" w:rsidRDefault="00536EF5" w:rsidP="00E31A92">
      <w:r>
        <w:separator/>
      </w:r>
    </w:p>
  </w:footnote>
  <w:footnote w:type="continuationSeparator" w:id="0">
    <w:p w14:paraId="151944E8" w14:textId="77777777" w:rsidR="00536EF5" w:rsidRDefault="00536EF5" w:rsidP="00E31A92">
      <w:r>
        <w:continuationSeparator/>
      </w:r>
    </w:p>
  </w:footnote>
  <w:footnote w:id="1">
    <w:p w14:paraId="64E2872E" w14:textId="77777777" w:rsidR="007C55AF" w:rsidRPr="00A434B6" w:rsidRDefault="007C55AF" w:rsidP="00A434B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28D2" w14:textId="12BAEDBF" w:rsidR="007C0EA3" w:rsidRDefault="005778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D27F60A" wp14:editId="30334B91">
              <wp:simplePos x="0" y="0"/>
              <wp:positionH relativeFrom="column">
                <wp:posOffset>4953000</wp:posOffset>
              </wp:positionH>
              <wp:positionV relativeFrom="paragraph">
                <wp:posOffset>-147955</wp:posOffset>
              </wp:positionV>
              <wp:extent cx="1363980" cy="583565"/>
              <wp:effectExtent l="0" t="0" r="0" b="0"/>
              <wp:wrapNone/>
              <wp:docPr id="403832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980" cy="583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1B483" w14:textId="4FCFB7FD" w:rsidR="00983504" w:rsidRPr="00F665C5" w:rsidRDefault="00983504" w:rsidP="0098350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45A74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Firestop General Notes – Malaysia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27F6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90pt;margin-top:-11.65pt;width:107.4pt;height:45.95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" filled="f" stroked="f">
              <v:textbox style="mso-fit-shape-to-text:t" inset="0,0,0,0">
                <w:txbxContent>
                  <w:p w14:paraId="45B1B483" w14:textId="4FCFB7FD" w:rsidR="00983504" w:rsidRPr="00F665C5" w:rsidRDefault="00983504" w:rsidP="00983504">
                    <w:pP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545A74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Firestop General Notes – Malaysia</w:t>
                    </w:r>
                  </w:p>
                </w:txbxContent>
              </v:textbox>
            </v:shape>
          </w:pict>
        </mc:Fallback>
      </mc:AlternateContent>
    </w:r>
    <w:r w:rsidR="00983504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07075A1F" wp14:editId="0908C326">
              <wp:simplePos x="0" y="0"/>
              <wp:positionH relativeFrom="column">
                <wp:posOffset>4349825</wp:posOffset>
              </wp:positionH>
              <wp:positionV relativeFrom="paragraph">
                <wp:posOffset>-152400</wp:posOffset>
              </wp:positionV>
              <wp:extent cx="146685" cy="280670"/>
              <wp:effectExtent l="0" t="0" r="24765" b="24130"/>
              <wp:wrapNone/>
              <wp:docPr id="21452613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46685" cy="28067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AA62B9F">
            <v:line id="Straight Connector 1" style="position:absolute;flip:y;z-index:251660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7041c [3044]" strokeweight="1.25pt" from="342.5pt,-12pt" to="354.05pt,10.1pt" w14:anchorId="51082B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"/>
          </w:pict>
        </mc:Fallback>
      </mc:AlternateContent>
    </w:r>
    <w:r w:rsidR="00BC407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213C98" wp14:editId="1F1E4C8C">
              <wp:simplePos x="0" y="0"/>
              <wp:positionH relativeFrom="column">
                <wp:posOffset>6900545</wp:posOffset>
              </wp:positionH>
              <wp:positionV relativeFrom="paragraph">
                <wp:posOffset>-31750</wp:posOffset>
              </wp:positionV>
              <wp:extent cx="146685" cy="280670"/>
              <wp:effectExtent l="0" t="0" r="24765" b="24130"/>
              <wp:wrapNone/>
              <wp:docPr id="14744680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46685" cy="28067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AD26472">
            <v:line id="Straight Connector 1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7041c [3044]" strokeweight="1.25pt" from="543.35pt,-2.5pt" to="554.9pt,19.6pt" w14:anchorId="001365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"/>
          </w:pict>
        </mc:Fallback>
      </mc:AlternateContent>
    </w:r>
    <w:r w:rsidR="00BC4075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2FB026A" wp14:editId="686B61C9">
              <wp:simplePos x="0" y="0"/>
              <wp:positionH relativeFrom="column">
                <wp:posOffset>7504382</wp:posOffset>
              </wp:positionH>
              <wp:positionV relativeFrom="paragraph">
                <wp:posOffset>-27305</wp:posOffset>
              </wp:positionV>
              <wp:extent cx="1364566" cy="583565"/>
              <wp:effectExtent l="0" t="0" r="0" b="0"/>
              <wp:wrapNone/>
              <wp:docPr id="24578324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566" cy="583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BB5EC" w14:textId="6A3093F9" w:rsidR="00B176F5" w:rsidRPr="00F665C5" w:rsidRDefault="00112C7C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Hilti </w:t>
                          </w:r>
                          <w:r w:rsidR="00F665C5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Firestop General Notes – Malaysia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2FB026A" id="_x0000_s1032" type="#_x0000_t202" style="position:absolute;margin-left:590.9pt;margin-top:-2.15pt;width:107.45pt;height:45.9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" filled="f" stroked="f">
              <v:textbox style="mso-fit-shape-to-text:t" inset="0,0,0,0">
                <w:txbxContent>
                  <w:p w14:paraId="48BBB5EC" w14:textId="6A3093F9" w:rsidR="00B176F5" w:rsidRPr="00F665C5" w:rsidRDefault="00112C7C">
                    <w:pP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 xml:space="preserve">Hilti </w:t>
                    </w:r>
                    <w:r w:rsidR="00F665C5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Firestop General Notes – Malaysia</w:t>
                    </w:r>
                  </w:p>
                </w:txbxContent>
              </v:textbox>
            </v:shape>
          </w:pict>
        </mc:Fallback>
      </mc:AlternateContent>
    </w:r>
    <w:r w:rsidR="00B176F5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3CDB020" wp14:editId="0955006C">
              <wp:simplePos x="0" y="0"/>
              <wp:positionH relativeFrom="column">
                <wp:posOffset>3298874</wp:posOffset>
              </wp:positionH>
              <wp:positionV relativeFrom="paragraph">
                <wp:posOffset>-168812</wp:posOffset>
              </wp:positionV>
              <wp:extent cx="1547446" cy="316523"/>
              <wp:effectExtent l="0" t="0" r="0" b="0"/>
              <wp:wrapNone/>
              <wp:docPr id="91540213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7446" cy="31652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F185D" w14:textId="77777777" w:rsidR="00B176F5" w:rsidRDefault="00B176F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DB020" id="Text Box 2" o:spid="_x0000_s1033" type="#_x0000_t202" style="position:absolute;margin-left:259.75pt;margin-top:-13.3pt;width:121.85pt;height:24.9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" filled="f" stroked="f">
              <v:textbox style="mso-fit-shape-to-text:t" inset="0,0,0,0">
                <w:txbxContent>
                  <w:p w14:paraId="0CDF185D" w14:textId="77777777" w:rsidR="00B176F5" w:rsidRDefault="00B176F5"/>
                </w:txbxContent>
              </v:textbox>
            </v:shape>
          </w:pict>
        </mc:Fallback>
      </mc:AlternateContent>
    </w:r>
    <w:r w:rsidR="007C0EA3">
      <w:rPr>
        <w:noProof/>
      </w:rPr>
      <w:drawing>
        <wp:anchor distT="0" distB="0" distL="114300" distR="114300" simplePos="0" relativeHeight="251658240" behindDoc="0" locked="0" layoutInCell="1" allowOverlap="1" wp14:anchorId="2F86B961" wp14:editId="34BDA010">
          <wp:simplePos x="0" y="0"/>
          <wp:positionH relativeFrom="column">
            <wp:posOffset>-463697</wp:posOffset>
          </wp:positionH>
          <wp:positionV relativeFrom="paragraph">
            <wp:posOffset>-118404</wp:posOffset>
          </wp:positionV>
          <wp:extent cx="1174652" cy="283969"/>
          <wp:effectExtent l="0" t="0" r="6985" b="1905"/>
          <wp:wrapNone/>
          <wp:docPr id="486509463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45087" name="Picture 1" descr="A red and white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" t="2986"/>
                  <a:stretch/>
                </pic:blipFill>
                <pic:spPr bwMode="auto">
                  <a:xfrm>
                    <a:off x="0" y="0"/>
                    <a:ext cx="1174652" cy="283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7750" w14:textId="187BEF27" w:rsidR="00160CA7" w:rsidRDefault="00160C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633DE475" wp14:editId="0E8C5FE8">
              <wp:simplePos x="0" y="0"/>
              <wp:positionH relativeFrom="column">
                <wp:posOffset>6724650</wp:posOffset>
              </wp:positionH>
              <wp:positionV relativeFrom="paragraph">
                <wp:posOffset>-31750</wp:posOffset>
              </wp:positionV>
              <wp:extent cx="146685" cy="280670"/>
              <wp:effectExtent l="0" t="0" r="24765" b="24130"/>
              <wp:wrapNone/>
              <wp:docPr id="176481308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46685" cy="28067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FB55ABA">
            <v:line id="Straight Connector 1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7041c [3044]" strokeweight="1.25pt" from="529.5pt,-2.5pt" to="541.05pt,19.6pt" w14:anchorId="2C08E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14F4785" wp14:editId="3493C1AC">
              <wp:simplePos x="0" y="0"/>
              <wp:positionH relativeFrom="column">
                <wp:posOffset>7327949</wp:posOffset>
              </wp:positionH>
              <wp:positionV relativeFrom="paragraph">
                <wp:posOffset>-27305</wp:posOffset>
              </wp:positionV>
              <wp:extent cx="1364566" cy="583565"/>
              <wp:effectExtent l="0" t="0" r="0" b="0"/>
              <wp:wrapNone/>
              <wp:docPr id="124509055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566" cy="583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64035" w14:textId="6D0E7C88" w:rsidR="00160CA7" w:rsidRPr="00F665C5" w:rsidRDefault="00160CA7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204A9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Firestop General Notes – Malaysia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4F4785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77pt;margin-top:-2.15pt;width:107.45pt;height:45.95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" filled="f" stroked="f">
              <v:textbox style="mso-fit-shape-to-text:t" inset="0,0,0,0">
                <w:txbxContent>
                  <w:p w14:paraId="4D564035" w14:textId="6D0E7C88" w:rsidR="00160CA7" w:rsidRPr="00F665C5" w:rsidRDefault="00160CA7">
                    <w:pP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C204A9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Firestop General Notes – Malaysia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C636B0D" wp14:editId="5D0E8100">
              <wp:simplePos x="0" y="0"/>
              <wp:positionH relativeFrom="column">
                <wp:posOffset>3298874</wp:posOffset>
              </wp:positionH>
              <wp:positionV relativeFrom="paragraph">
                <wp:posOffset>-168812</wp:posOffset>
              </wp:positionV>
              <wp:extent cx="1547446" cy="316523"/>
              <wp:effectExtent l="0" t="0" r="0" b="0"/>
              <wp:wrapNone/>
              <wp:docPr id="12754737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7446" cy="31652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17199D" w14:textId="77777777" w:rsidR="00160CA7" w:rsidRDefault="00160CA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636B0D" id="_x0000_s1035" type="#_x0000_t202" style="position:absolute;margin-left:259.75pt;margin-top:-13.3pt;width:121.85pt;height:24.9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" filled="f" stroked="f">
              <v:textbox style="mso-fit-shape-to-text:t" inset="0,0,0,0">
                <w:txbxContent>
                  <w:p w14:paraId="2F17199D" w14:textId="77777777" w:rsidR="00160CA7" w:rsidRDefault="00160C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8" behindDoc="0" locked="0" layoutInCell="1" allowOverlap="1" wp14:anchorId="1077CE72" wp14:editId="5F379F0A">
          <wp:simplePos x="0" y="0"/>
          <wp:positionH relativeFrom="column">
            <wp:posOffset>-463697</wp:posOffset>
          </wp:positionH>
          <wp:positionV relativeFrom="paragraph">
            <wp:posOffset>-118404</wp:posOffset>
          </wp:positionV>
          <wp:extent cx="1174652" cy="283969"/>
          <wp:effectExtent l="0" t="0" r="6985" b="1905"/>
          <wp:wrapNone/>
          <wp:docPr id="2041663063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45087" name="Picture 1" descr="A red and white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" t="2986"/>
                  <a:stretch/>
                </pic:blipFill>
                <pic:spPr bwMode="auto">
                  <a:xfrm>
                    <a:off x="0" y="0"/>
                    <a:ext cx="1174652" cy="283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4A6C" w14:textId="17E42148" w:rsidR="00E81F3C" w:rsidRDefault="00E81F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30FE95B" wp14:editId="12518074">
              <wp:simplePos x="0" y="0"/>
              <wp:positionH relativeFrom="column">
                <wp:posOffset>3952875</wp:posOffset>
              </wp:positionH>
              <wp:positionV relativeFrom="paragraph">
                <wp:posOffset>-39370</wp:posOffset>
              </wp:positionV>
              <wp:extent cx="146685" cy="280670"/>
              <wp:effectExtent l="0" t="0" r="24765" b="24130"/>
              <wp:wrapNone/>
              <wp:docPr id="142623187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46685" cy="28067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E40A636">
            <v:line id="Straight Connector 1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7041c [3044]" strokeweight="1.25pt" from="311.25pt,-3.1pt" to="322.8pt,19pt" w14:anchorId="751CF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7BAA24F" wp14:editId="7642036A">
              <wp:simplePos x="0" y="0"/>
              <wp:positionH relativeFrom="column">
                <wp:posOffset>4556418</wp:posOffset>
              </wp:positionH>
              <wp:positionV relativeFrom="paragraph">
                <wp:posOffset>-34339</wp:posOffset>
              </wp:positionV>
              <wp:extent cx="1364566" cy="583565"/>
              <wp:effectExtent l="0" t="0" r="0" b="0"/>
              <wp:wrapNone/>
              <wp:docPr id="108621532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566" cy="583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FD329" w14:textId="77777777" w:rsidR="00E81F3C" w:rsidRPr="00F665C5" w:rsidRDefault="00E81F3C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Hilti Firestop General Notes – Malaysia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BAA24F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8.75pt;margin-top:-2.7pt;width:107.45pt;height:45.95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" filled="f" stroked="f">
              <v:textbox style="mso-fit-shape-to-text:t" inset="0,0,0,0">
                <w:txbxContent>
                  <w:p w14:paraId="7DAFD329" w14:textId="77777777" w:rsidR="00E81F3C" w:rsidRPr="00F665C5" w:rsidRDefault="00E81F3C">
                    <w:pP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Hilti Firestop General Notes – Malaysia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6C6FD05" wp14:editId="3AE5832E">
              <wp:simplePos x="0" y="0"/>
              <wp:positionH relativeFrom="column">
                <wp:posOffset>3298874</wp:posOffset>
              </wp:positionH>
              <wp:positionV relativeFrom="paragraph">
                <wp:posOffset>-168812</wp:posOffset>
              </wp:positionV>
              <wp:extent cx="1547446" cy="316523"/>
              <wp:effectExtent l="0" t="0" r="0" b="0"/>
              <wp:wrapNone/>
              <wp:docPr id="104113150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7446" cy="31652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229823" w14:textId="77777777" w:rsidR="00E81F3C" w:rsidRDefault="00E81F3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6FD05" id="_x0000_s1037" type="#_x0000_t202" style="position:absolute;margin-left:259.75pt;margin-top:-13.3pt;width:121.85pt;height:24.9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" filled="f" stroked="f">
              <v:textbox style="mso-fit-shape-to-text:t" inset="0,0,0,0">
                <w:txbxContent>
                  <w:p w14:paraId="35229823" w14:textId="77777777" w:rsidR="00E81F3C" w:rsidRDefault="00E81F3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1" allowOverlap="1" wp14:anchorId="11E657CD" wp14:editId="4CC31004">
          <wp:simplePos x="0" y="0"/>
          <wp:positionH relativeFrom="column">
            <wp:posOffset>-463697</wp:posOffset>
          </wp:positionH>
          <wp:positionV relativeFrom="paragraph">
            <wp:posOffset>-118404</wp:posOffset>
          </wp:positionV>
          <wp:extent cx="1174652" cy="283969"/>
          <wp:effectExtent l="0" t="0" r="6985" b="1905"/>
          <wp:wrapNone/>
          <wp:docPr id="299697476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45087" name="Picture 1" descr="A red and white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" t="2986"/>
                  <a:stretch/>
                </pic:blipFill>
                <pic:spPr bwMode="auto">
                  <a:xfrm>
                    <a:off x="0" y="0"/>
                    <a:ext cx="1174652" cy="283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BBC"/>
    <w:multiLevelType w:val="hybridMultilevel"/>
    <w:tmpl w:val="A008EAD0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6BB"/>
    <w:multiLevelType w:val="hybridMultilevel"/>
    <w:tmpl w:val="4170F42E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77D"/>
    <w:multiLevelType w:val="hybridMultilevel"/>
    <w:tmpl w:val="365CCC7E"/>
    <w:lvl w:ilvl="0" w:tplc="44090015">
      <w:start w:val="1"/>
      <w:numFmt w:val="upp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1651B"/>
    <w:multiLevelType w:val="hybridMultilevel"/>
    <w:tmpl w:val="211CB662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825D0"/>
    <w:multiLevelType w:val="hybridMultilevel"/>
    <w:tmpl w:val="4170F42E"/>
    <w:lvl w:ilvl="0" w:tplc="44090013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2C14"/>
    <w:multiLevelType w:val="hybridMultilevel"/>
    <w:tmpl w:val="60EA86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E1CB6"/>
    <w:multiLevelType w:val="hybridMultilevel"/>
    <w:tmpl w:val="60EA86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37538"/>
    <w:multiLevelType w:val="hybridMultilevel"/>
    <w:tmpl w:val="80F6DA1E"/>
    <w:lvl w:ilvl="0" w:tplc="4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A52F2"/>
    <w:multiLevelType w:val="multilevel"/>
    <w:tmpl w:val="D644A7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D2051E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D2051E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D2051E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D2051E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D2051E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D2051E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D2051E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D2051E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D2051E" w:themeColor="accent1"/>
      </w:rPr>
    </w:lvl>
  </w:abstractNum>
  <w:abstractNum w:abstractNumId="9" w15:restartNumberingAfterBreak="0">
    <w:nsid w:val="564B47B5"/>
    <w:multiLevelType w:val="hybridMultilevel"/>
    <w:tmpl w:val="F3D241EC"/>
    <w:lvl w:ilvl="0" w:tplc="8F0683CC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C87E37C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b w:val="0"/>
        <w:u w:val="none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E200E"/>
    <w:multiLevelType w:val="hybridMultilevel"/>
    <w:tmpl w:val="F7CE54AA"/>
    <w:lvl w:ilvl="0" w:tplc="4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227811">
    <w:abstractNumId w:val="8"/>
  </w:num>
  <w:num w:numId="2" w16cid:durableId="971133131">
    <w:abstractNumId w:val="7"/>
  </w:num>
  <w:num w:numId="3" w16cid:durableId="1082483983">
    <w:abstractNumId w:val="5"/>
  </w:num>
  <w:num w:numId="4" w16cid:durableId="389614747">
    <w:abstractNumId w:val="6"/>
  </w:num>
  <w:num w:numId="5" w16cid:durableId="1187520861">
    <w:abstractNumId w:val="4"/>
  </w:num>
  <w:num w:numId="6" w16cid:durableId="583690158">
    <w:abstractNumId w:val="9"/>
  </w:num>
  <w:num w:numId="7" w16cid:durableId="1588153885">
    <w:abstractNumId w:val="10"/>
  </w:num>
  <w:num w:numId="8" w16cid:durableId="102308512">
    <w:abstractNumId w:val="3"/>
  </w:num>
  <w:num w:numId="9" w16cid:durableId="1969358401">
    <w:abstractNumId w:val="2"/>
  </w:num>
  <w:num w:numId="10" w16cid:durableId="832918126">
    <w:abstractNumId w:val="0"/>
  </w:num>
  <w:num w:numId="11" w16cid:durableId="99642069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0F"/>
    <w:rsid w:val="000006AB"/>
    <w:rsid w:val="00002579"/>
    <w:rsid w:val="000055AB"/>
    <w:rsid w:val="000071CA"/>
    <w:rsid w:val="00007A26"/>
    <w:rsid w:val="0001154D"/>
    <w:rsid w:val="000137A0"/>
    <w:rsid w:val="00013B2F"/>
    <w:rsid w:val="00014395"/>
    <w:rsid w:val="00015DD8"/>
    <w:rsid w:val="000209BA"/>
    <w:rsid w:val="00021E1C"/>
    <w:rsid w:val="000236F8"/>
    <w:rsid w:val="000242F5"/>
    <w:rsid w:val="000248B0"/>
    <w:rsid w:val="000278CC"/>
    <w:rsid w:val="00030CE8"/>
    <w:rsid w:val="00031AB9"/>
    <w:rsid w:val="00032841"/>
    <w:rsid w:val="00033D1E"/>
    <w:rsid w:val="000342F0"/>
    <w:rsid w:val="00034565"/>
    <w:rsid w:val="00035FB5"/>
    <w:rsid w:val="000374BB"/>
    <w:rsid w:val="000404C6"/>
    <w:rsid w:val="00044938"/>
    <w:rsid w:val="00046FD5"/>
    <w:rsid w:val="00050C9D"/>
    <w:rsid w:val="000511AF"/>
    <w:rsid w:val="00052F46"/>
    <w:rsid w:val="00053B02"/>
    <w:rsid w:val="00055C73"/>
    <w:rsid w:val="00060408"/>
    <w:rsid w:val="00064D11"/>
    <w:rsid w:val="00065E39"/>
    <w:rsid w:val="000676E5"/>
    <w:rsid w:val="0007404F"/>
    <w:rsid w:val="00075ABC"/>
    <w:rsid w:val="000763C4"/>
    <w:rsid w:val="00081D24"/>
    <w:rsid w:val="00082713"/>
    <w:rsid w:val="00082CA1"/>
    <w:rsid w:val="00083C66"/>
    <w:rsid w:val="0008462E"/>
    <w:rsid w:val="000856D3"/>
    <w:rsid w:val="000906F1"/>
    <w:rsid w:val="00093F82"/>
    <w:rsid w:val="000962C5"/>
    <w:rsid w:val="000A13BF"/>
    <w:rsid w:val="000A1476"/>
    <w:rsid w:val="000A25A6"/>
    <w:rsid w:val="000A2E82"/>
    <w:rsid w:val="000A55D4"/>
    <w:rsid w:val="000A709A"/>
    <w:rsid w:val="000B1287"/>
    <w:rsid w:val="000C1A66"/>
    <w:rsid w:val="000C226B"/>
    <w:rsid w:val="000C46F3"/>
    <w:rsid w:val="000D30CF"/>
    <w:rsid w:val="000D441C"/>
    <w:rsid w:val="000D708C"/>
    <w:rsid w:val="000E322E"/>
    <w:rsid w:val="000E5900"/>
    <w:rsid w:val="000F18BC"/>
    <w:rsid w:val="000F3D33"/>
    <w:rsid w:val="0010001A"/>
    <w:rsid w:val="00100332"/>
    <w:rsid w:val="00101501"/>
    <w:rsid w:val="00102760"/>
    <w:rsid w:val="00106209"/>
    <w:rsid w:val="00107CC9"/>
    <w:rsid w:val="00107D67"/>
    <w:rsid w:val="00107EBD"/>
    <w:rsid w:val="0011048E"/>
    <w:rsid w:val="00112C7C"/>
    <w:rsid w:val="00113DD3"/>
    <w:rsid w:val="00115D7B"/>
    <w:rsid w:val="0012035C"/>
    <w:rsid w:val="00121C86"/>
    <w:rsid w:val="00123E36"/>
    <w:rsid w:val="00126230"/>
    <w:rsid w:val="0012739D"/>
    <w:rsid w:val="00132210"/>
    <w:rsid w:val="00132A12"/>
    <w:rsid w:val="001336B2"/>
    <w:rsid w:val="001336F9"/>
    <w:rsid w:val="0013548E"/>
    <w:rsid w:val="00135BDA"/>
    <w:rsid w:val="00137925"/>
    <w:rsid w:val="00137980"/>
    <w:rsid w:val="001405E3"/>
    <w:rsid w:val="00144896"/>
    <w:rsid w:val="00146295"/>
    <w:rsid w:val="00146532"/>
    <w:rsid w:val="00150214"/>
    <w:rsid w:val="00150C1F"/>
    <w:rsid w:val="00151274"/>
    <w:rsid w:val="001514C6"/>
    <w:rsid w:val="001568DE"/>
    <w:rsid w:val="00156D10"/>
    <w:rsid w:val="00160CA7"/>
    <w:rsid w:val="00161F4C"/>
    <w:rsid w:val="00162550"/>
    <w:rsid w:val="00162B42"/>
    <w:rsid w:val="001654A5"/>
    <w:rsid w:val="00166771"/>
    <w:rsid w:val="0016726B"/>
    <w:rsid w:val="00170B29"/>
    <w:rsid w:val="00170B71"/>
    <w:rsid w:val="00173CFF"/>
    <w:rsid w:val="00173D5F"/>
    <w:rsid w:val="00175E10"/>
    <w:rsid w:val="00177DE3"/>
    <w:rsid w:val="00180C4F"/>
    <w:rsid w:val="00181EAB"/>
    <w:rsid w:val="001829C3"/>
    <w:rsid w:val="00185027"/>
    <w:rsid w:val="00186171"/>
    <w:rsid w:val="00190127"/>
    <w:rsid w:val="001911C0"/>
    <w:rsid w:val="001911DB"/>
    <w:rsid w:val="00192BCE"/>
    <w:rsid w:val="00192F85"/>
    <w:rsid w:val="00196815"/>
    <w:rsid w:val="00197C92"/>
    <w:rsid w:val="001A1928"/>
    <w:rsid w:val="001A2026"/>
    <w:rsid w:val="001A272F"/>
    <w:rsid w:val="001A29B7"/>
    <w:rsid w:val="001A639D"/>
    <w:rsid w:val="001A6B17"/>
    <w:rsid w:val="001B2E71"/>
    <w:rsid w:val="001B2F37"/>
    <w:rsid w:val="001B35E5"/>
    <w:rsid w:val="001B375D"/>
    <w:rsid w:val="001B40CA"/>
    <w:rsid w:val="001B509F"/>
    <w:rsid w:val="001C1AD6"/>
    <w:rsid w:val="001C410C"/>
    <w:rsid w:val="001C5D05"/>
    <w:rsid w:val="001C7598"/>
    <w:rsid w:val="001D128C"/>
    <w:rsid w:val="001D1EB3"/>
    <w:rsid w:val="001D1F8C"/>
    <w:rsid w:val="001D2131"/>
    <w:rsid w:val="001D3D7A"/>
    <w:rsid w:val="001D6E82"/>
    <w:rsid w:val="001E0261"/>
    <w:rsid w:val="001E162F"/>
    <w:rsid w:val="001E5751"/>
    <w:rsid w:val="001E5D70"/>
    <w:rsid w:val="001F1164"/>
    <w:rsid w:val="001F1BE3"/>
    <w:rsid w:val="001F2A50"/>
    <w:rsid w:val="001F2B85"/>
    <w:rsid w:val="001F450E"/>
    <w:rsid w:val="001F498B"/>
    <w:rsid w:val="001F49F4"/>
    <w:rsid w:val="001F67BC"/>
    <w:rsid w:val="001F7586"/>
    <w:rsid w:val="00200133"/>
    <w:rsid w:val="00200530"/>
    <w:rsid w:val="0020074C"/>
    <w:rsid w:val="00201663"/>
    <w:rsid w:val="00203369"/>
    <w:rsid w:val="002079AA"/>
    <w:rsid w:val="00211451"/>
    <w:rsid w:val="00211587"/>
    <w:rsid w:val="00211A0B"/>
    <w:rsid w:val="00212F48"/>
    <w:rsid w:val="00213B29"/>
    <w:rsid w:val="00214B3F"/>
    <w:rsid w:val="002151F1"/>
    <w:rsid w:val="00216D17"/>
    <w:rsid w:val="00217020"/>
    <w:rsid w:val="002227DE"/>
    <w:rsid w:val="00222EC7"/>
    <w:rsid w:val="00232FC5"/>
    <w:rsid w:val="00233274"/>
    <w:rsid w:val="00233B6E"/>
    <w:rsid w:val="00236D14"/>
    <w:rsid w:val="00236F01"/>
    <w:rsid w:val="00237344"/>
    <w:rsid w:val="0024338B"/>
    <w:rsid w:val="00243F43"/>
    <w:rsid w:val="0024424C"/>
    <w:rsid w:val="002466BD"/>
    <w:rsid w:val="0024721F"/>
    <w:rsid w:val="00247B8F"/>
    <w:rsid w:val="00247D08"/>
    <w:rsid w:val="002537AE"/>
    <w:rsid w:val="00254EFE"/>
    <w:rsid w:val="00255005"/>
    <w:rsid w:val="00255690"/>
    <w:rsid w:val="0025661B"/>
    <w:rsid w:val="00256D0F"/>
    <w:rsid w:val="00256E6C"/>
    <w:rsid w:val="00257CD0"/>
    <w:rsid w:val="002604E6"/>
    <w:rsid w:val="00260AB8"/>
    <w:rsid w:val="002620B7"/>
    <w:rsid w:val="00262B3A"/>
    <w:rsid w:val="00266099"/>
    <w:rsid w:val="00266FC0"/>
    <w:rsid w:val="0026713D"/>
    <w:rsid w:val="00270452"/>
    <w:rsid w:val="00270EDF"/>
    <w:rsid w:val="002767DF"/>
    <w:rsid w:val="00277E83"/>
    <w:rsid w:val="0028288A"/>
    <w:rsid w:val="00283618"/>
    <w:rsid w:val="00283D1B"/>
    <w:rsid w:val="002908CD"/>
    <w:rsid w:val="002912E9"/>
    <w:rsid w:val="00291A3A"/>
    <w:rsid w:val="002956BF"/>
    <w:rsid w:val="002A1DCC"/>
    <w:rsid w:val="002A4476"/>
    <w:rsid w:val="002A4F2F"/>
    <w:rsid w:val="002B5E55"/>
    <w:rsid w:val="002B5E86"/>
    <w:rsid w:val="002B7118"/>
    <w:rsid w:val="002B7A55"/>
    <w:rsid w:val="002B7B39"/>
    <w:rsid w:val="002C7E31"/>
    <w:rsid w:val="002D0588"/>
    <w:rsid w:val="002D0DD6"/>
    <w:rsid w:val="002D2638"/>
    <w:rsid w:val="002D285F"/>
    <w:rsid w:val="002D2D86"/>
    <w:rsid w:val="002D69B0"/>
    <w:rsid w:val="002E034B"/>
    <w:rsid w:val="002E0459"/>
    <w:rsid w:val="002E4A05"/>
    <w:rsid w:val="002F1C41"/>
    <w:rsid w:val="002F2B3E"/>
    <w:rsid w:val="002F3078"/>
    <w:rsid w:val="002F39D5"/>
    <w:rsid w:val="002F4D68"/>
    <w:rsid w:val="002F73DE"/>
    <w:rsid w:val="002F7918"/>
    <w:rsid w:val="003025CC"/>
    <w:rsid w:val="003027CD"/>
    <w:rsid w:val="00304658"/>
    <w:rsid w:val="003059FB"/>
    <w:rsid w:val="00306393"/>
    <w:rsid w:val="003065B2"/>
    <w:rsid w:val="00307EC8"/>
    <w:rsid w:val="003105CF"/>
    <w:rsid w:val="003148AD"/>
    <w:rsid w:val="00317A78"/>
    <w:rsid w:val="00321F8E"/>
    <w:rsid w:val="00325610"/>
    <w:rsid w:val="00326E64"/>
    <w:rsid w:val="00331425"/>
    <w:rsid w:val="00331823"/>
    <w:rsid w:val="00332109"/>
    <w:rsid w:val="00333B0B"/>
    <w:rsid w:val="00333EAA"/>
    <w:rsid w:val="00334A5F"/>
    <w:rsid w:val="00336285"/>
    <w:rsid w:val="00343CD9"/>
    <w:rsid w:val="0034456C"/>
    <w:rsid w:val="00344B18"/>
    <w:rsid w:val="00352E54"/>
    <w:rsid w:val="00353A78"/>
    <w:rsid w:val="0035472B"/>
    <w:rsid w:val="00357D71"/>
    <w:rsid w:val="0036164C"/>
    <w:rsid w:val="0036379B"/>
    <w:rsid w:val="0036655E"/>
    <w:rsid w:val="003673C8"/>
    <w:rsid w:val="00371CDD"/>
    <w:rsid w:val="0037280B"/>
    <w:rsid w:val="00381841"/>
    <w:rsid w:val="0038191D"/>
    <w:rsid w:val="00383FF0"/>
    <w:rsid w:val="003848DA"/>
    <w:rsid w:val="003849B7"/>
    <w:rsid w:val="00386BDB"/>
    <w:rsid w:val="00390E74"/>
    <w:rsid w:val="003913F4"/>
    <w:rsid w:val="00393B4B"/>
    <w:rsid w:val="00394D5D"/>
    <w:rsid w:val="00396A7B"/>
    <w:rsid w:val="00397F04"/>
    <w:rsid w:val="003A5CC7"/>
    <w:rsid w:val="003A6F93"/>
    <w:rsid w:val="003B075F"/>
    <w:rsid w:val="003B1BA3"/>
    <w:rsid w:val="003B4BE4"/>
    <w:rsid w:val="003B62BC"/>
    <w:rsid w:val="003B7B67"/>
    <w:rsid w:val="003C0A0C"/>
    <w:rsid w:val="003C1533"/>
    <w:rsid w:val="003C1C02"/>
    <w:rsid w:val="003C3413"/>
    <w:rsid w:val="003C4F8B"/>
    <w:rsid w:val="003C64DA"/>
    <w:rsid w:val="003D167D"/>
    <w:rsid w:val="003D423B"/>
    <w:rsid w:val="003D7146"/>
    <w:rsid w:val="003D7567"/>
    <w:rsid w:val="003E0E6B"/>
    <w:rsid w:val="003E28EE"/>
    <w:rsid w:val="003E2D6A"/>
    <w:rsid w:val="003E301D"/>
    <w:rsid w:val="003E385E"/>
    <w:rsid w:val="003E40C6"/>
    <w:rsid w:val="003E7B5B"/>
    <w:rsid w:val="003F040E"/>
    <w:rsid w:val="003F266A"/>
    <w:rsid w:val="003F66C0"/>
    <w:rsid w:val="004004E5"/>
    <w:rsid w:val="00400F0B"/>
    <w:rsid w:val="00407F45"/>
    <w:rsid w:val="00410199"/>
    <w:rsid w:val="00410AA1"/>
    <w:rsid w:val="0041243B"/>
    <w:rsid w:val="004206BC"/>
    <w:rsid w:val="0042274D"/>
    <w:rsid w:val="00422E07"/>
    <w:rsid w:val="00424DF4"/>
    <w:rsid w:val="00425E5F"/>
    <w:rsid w:val="00430153"/>
    <w:rsid w:val="004309B7"/>
    <w:rsid w:val="00432914"/>
    <w:rsid w:val="00433AEA"/>
    <w:rsid w:val="00433B00"/>
    <w:rsid w:val="00433B1C"/>
    <w:rsid w:val="00435B56"/>
    <w:rsid w:val="004364E2"/>
    <w:rsid w:val="0043740F"/>
    <w:rsid w:val="00442457"/>
    <w:rsid w:val="00444817"/>
    <w:rsid w:val="004466BD"/>
    <w:rsid w:val="00446EAB"/>
    <w:rsid w:val="00447A01"/>
    <w:rsid w:val="00450479"/>
    <w:rsid w:val="00452022"/>
    <w:rsid w:val="00453ABA"/>
    <w:rsid w:val="004550B5"/>
    <w:rsid w:val="00455FFA"/>
    <w:rsid w:val="0046378B"/>
    <w:rsid w:val="00464B72"/>
    <w:rsid w:val="00464E71"/>
    <w:rsid w:val="00466DE8"/>
    <w:rsid w:val="004671D8"/>
    <w:rsid w:val="00475F58"/>
    <w:rsid w:val="00476B9B"/>
    <w:rsid w:val="00481BC2"/>
    <w:rsid w:val="0048422A"/>
    <w:rsid w:val="004844DD"/>
    <w:rsid w:val="0048508A"/>
    <w:rsid w:val="00485871"/>
    <w:rsid w:val="0048758F"/>
    <w:rsid w:val="00490661"/>
    <w:rsid w:val="00492751"/>
    <w:rsid w:val="00494058"/>
    <w:rsid w:val="004A6654"/>
    <w:rsid w:val="004B05B2"/>
    <w:rsid w:val="004B1605"/>
    <w:rsid w:val="004B173A"/>
    <w:rsid w:val="004B3090"/>
    <w:rsid w:val="004B32B2"/>
    <w:rsid w:val="004B32B7"/>
    <w:rsid w:val="004B5159"/>
    <w:rsid w:val="004B6A41"/>
    <w:rsid w:val="004B7AE5"/>
    <w:rsid w:val="004C3E19"/>
    <w:rsid w:val="004C6DCB"/>
    <w:rsid w:val="004C6F7D"/>
    <w:rsid w:val="004C7639"/>
    <w:rsid w:val="004C790D"/>
    <w:rsid w:val="004C7B84"/>
    <w:rsid w:val="004C7DFE"/>
    <w:rsid w:val="004D0226"/>
    <w:rsid w:val="004D70BF"/>
    <w:rsid w:val="004E046E"/>
    <w:rsid w:val="004E2A28"/>
    <w:rsid w:val="004E34E2"/>
    <w:rsid w:val="004E4040"/>
    <w:rsid w:val="004E49CB"/>
    <w:rsid w:val="004E4F0D"/>
    <w:rsid w:val="004E5DC1"/>
    <w:rsid w:val="004F0F85"/>
    <w:rsid w:val="004F13DA"/>
    <w:rsid w:val="004F1423"/>
    <w:rsid w:val="004F17D7"/>
    <w:rsid w:val="004F22C7"/>
    <w:rsid w:val="004F73CF"/>
    <w:rsid w:val="00500612"/>
    <w:rsid w:val="0050067B"/>
    <w:rsid w:val="005021A3"/>
    <w:rsid w:val="00503FF5"/>
    <w:rsid w:val="0050404F"/>
    <w:rsid w:val="00505E07"/>
    <w:rsid w:val="005072A7"/>
    <w:rsid w:val="005108AE"/>
    <w:rsid w:val="00510C52"/>
    <w:rsid w:val="00511106"/>
    <w:rsid w:val="005114AD"/>
    <w:rsid w:val="005125EA"/>
    <w:rsid w:val="00514972"/>
    <w:rsid w:val="00514A44"/>
    <w:rsid w:val="0051659E"/>
    <w:rsid w:val="00520121"/>
    <w:rsid w:val="00521235"/>
    <w:rsid w:val="0052195D"/>
    <w:rsid w:val="00521BB7"/>
    <w:rsid w:val="00522000"/>
    <w:rsid w:val="00523414"/>
    <w:rsid w:val="005234A8"/>
    <w:rsid w:val="0052456F"/>
    <w:rsid w:val="00527166"/>
    <w:rsid w:val="00527D02"/>
    <w:rsid w:val="00530CBB"/>
    <w:rsid w:val="00531001"/>
    <w:rsid w:val="00531785"/>
    <w:rsid w:val="0053575F"/>
    <w:rsid w:val="00536451"/>
    <w:rsid w:val="00536EF5"/>
    <w:rsid w:val="00536F9D"/>
    <w:rsid w:val="005378BE"/>
    <w:rsid w:val="00540486"/>
    <w:rsid w:val="005419D3"/>
    <w:rsid w:val="00541ED7"/>
    <w:rsid w:val="00542BBA"/>
    <w:rsid w:val="005431CE"/>
    <w:rsid w:val="00543A29"/>
    <w:rsid w:val="005440EA"/>
    <w:rsid w:val="00545A74"/>
    <w:rsid w:val="00545AF3"/>
    <w:rsid w:val="0055028A"/>
    <w:rsid w:val="00551675"/>
    <w:rsid w:val="0055390F"/>
    <w:rsid w:val="0055552D"/>
    <w:rsid w:val="005556A1"/>
    <w:rsid w:val="00557558"/>
    <w:rsid w:val="00557B60"/>
    <w:rsid w:val="00561FDE"/>
    <w:rsid w:val="0056429B"/>
    <w:rsid w:val="00565E3E"/>
    <w:rsid w:val="00566332"/>
    <w:rsid w:val="005678D7"/>
    <w:rsid w:val="0057120F"/>
    <w:rsid w:val="00571333"/>
    <w:rsid w:val="00571364"/>
    <w:rsid w:val="00571B4A"/>
    <w:rsid w:val="00573175"/>
    <w:rsid w:val="00573417"/>
    <w:rsid w:val="00574DD9"/>
    <w:rsid w:val="00575B19"/>
    <w:rsid w:val="00576B99"/>
    <w:rsid w:val="0057718B"/>
    <w:rsid w:val="00577851"/>
    <w:rsid w:val="00581DF6"/>
    <w:rsid w:val="00583289"/>
    <w:rsid w:val="005836CD"/>
    <w:rsid w:val="00584079"/>
    <w:rsid w:val="00586399"/>
    <w:rsid w:val="00587348"/>
    <w:rsid w:val="00587A16"/>
    <w:rsid w:val="0059076D"/>
    <w:rsid w:val="0059511E"/>
    <w:rsid w:val="0059537B"/>
    <w:rsid w:val="005958B6"/>
    <w:rsid w:val="00595FB6"/>
    <w:rsid w:val="00597121"/>
    <w:rsid w:val="005A25B4"/>
    <w:rsid w:val="005A4FA5"/>
    <w:rsid w:val="005A616F"/>
    <w:rsid w:val="005B142E"/>
    <w:rsid w:val="005B388F"/>
    <w:rsid w:val="005B3AB4"/>
    <w:rsid w:val="005B3B30"/>
    <w:rsid w:val="005B3C74"/>
    <w:rsid w:val="005B53E7"/>
    <w:rsid w:val="005B7520"/>
    <w:rsid w:val="005C0359"/>
    <w:rsid w:val="005C0A3E"/>
    <w:rsid w:val="005D1394"/>
    <w:rsid w:val="005D1B7C"/>
    <w:rsid w:val="005D29CC"/>
    <w:rsid w:val="005D51C4"/>
    <w:rsid w:val="005E0E00"/>
    <w:rsid w:val="005E5C39"/>
    <w:rsid w:val="005E67E5"/>
    <w:rsid w:val="005F0EEC"/>
    <w:rsid w:val="005F128D"/>
    <w:rsid w:val="006004E0"/>
    <w:rsid w:val="00600BF2"/>
    <w:rsid w:val="00601C79"/>
    <w:rsid w:val="00605D16"/>
    <w:rsid w:val="00606215"/>
    <w:rsid w:val="0060654D"/>
    <w:rsid w:val="00611000"/>
    <w:rsid w:val="00612776"/>
    <w:rsid w:val="00612A61"/>
    <w:rsid w:val="00620886"/>
    <w:rsid w:val="00625A6C"/>
    <w:rsid w:val="00634273"/>
    <w:rsid w:val="00635E81"/>
    <w:rsid w:val="006364EA"/>
    <w:rsid w:val="00636B57"/>
    <w:rsid w:val="006377AD"/>
    <w:rsid w:val="006409A2"/>
    <w:rsid w:val="00643AC0"/>
    <w:rsid w:val="00644E17"/>
    <w:rsid w:val="00654D03"/>
    <w:rsid w:val="006570E7"/>
    <w:rsid w:val="00657948"/>
    <w:rsid w:val="00663606"/>
    <w:rsid w:val="006641CC"/>
    <w:rsid w:val="0066488F"/>
    <w:rsid w:val="00664939"/>
    <w:rsid w:val="006668B0"/>
    <w:rsid w:val="00666B38"/>
    <w:rsid w:val="00667EA7"/>
    <w:rsid w:val="00670D60"/>
    <w:rsid w:val="00672C26"/>
    <w:rsid w:val="0067706E"/>
    <w:rsid w:val="00681171"/>
    <w:rsid w:val="0068163E"/>
    <w:rsid w:val="006838EA"/>
    <w:rsid w:val="00687A16"/>
    <w:rsid w:val="00691210"/>
    <w:rsid w:val="00693CE4"/>
    <w:rsid w:val="006A1B39"/>
    <w:rsid w:val="006A6AFE"/>
    <w:rsid w:val="006A7CB7"/>
    <w:rsid w:val="006A7E9D"/>
    <w:rsid w:val="006B0C04"/>
    <w:rsid w:val="006B2CD4"/>
    <w:rsid w:val="006B424F"/>
    <w:rsid w:val="006B585A"/>
    <w:rsid w:val="006C0753"/>
    <w:rsid w:val="006C1D08"/>
    <w:rsid w:val="006C4610"/>
    <w:rsid w:val="006C4954"/>
    <w:rsid w:val="006C4BB3"/>
    <w:rsid w:val="006C53AB"/>
    <w:rsid w:val="006C76DF"/>
    <w:rsid w:val="006D30CC"/>
    <w:rsid w:val="006D3779"/>
    <w:rsid w:val="006D695F"/>
    <w:rsid w:val="006E0125"/>
    <w:rsid w:val="006E4198"/>
    <w:rsid w:val="006E5A2C"/>
    <w:rsid w:val="006E6229"/>
    <w:rsid w:val="006E64D3"/>
    <w:rsid w:val="006E6706"/>
    <w:rsid w:val="006F114E"/>
    <w:rsid w:val="006F17A7"/>
    <w:rsid w:val="00701962"/>
    <w:rsid w:val="00701E39"/>
    <w:rsid w:val="00704482"/>
    <w:rsid w:val="00704E85"/>
    <w:rsid w:val="0070521E"/>
    <w:rsid w:val="0070644B"/>
    <w:rsid w:val="00706DF7"/>
    <w:rsid w:val="00706F1C"/>
    <w:rsid w:val="00712076"/>
    <w:rsid w:val="00713F00"/>
    <w:rsid w:val="00715DA0"/>
    <w:rsid w:val="0072070C"/>
    <w:rsid w:val="007215EA"/>
    <w:rsid w:val="00721D1A"/>
    <w:rsid w:val="00727F79"/>
    <w:rsid w:val="007300B9"/>
    <w:rsid w:val="00730EF9"/>
    <w:rsid w:val="00731D15"/>
    <w:rsid w:val="00735751"/>
    <w:rsid w:val="00737D4C"/>
    <w:rsid w:val="007409EC"/>
    <w:rsid w:val="00740A2F"/>
    <w:rsid w:val="0074114E"/>
    <w:rsid w:val="00742958"/>
    <w:rsid w:val="007431F2"/>
    <w:rsid w:val="0074340D"/>
    <w:rsid w:val="00743B04"/>
    <w:rsid w:val="00744225"/>
    <w:rsid w:val="00744F3D"/>
    <w:rsid w:val="0074753D"/>
    <w:rsid w:val="007519EC"/>
    <w:rsid w:val="007524B2"/>
    <w:rsid w:val="0075271C"/>
    <w:rsid w:val="00756894"/>
    <w:rsid w:val="007619F7"/>
    <w:rsid w:val="00762589"/>
    <w:rsid w:val="00765BC2"/>
    <w:rsid w:val="00774994"/>
    <w:rsid w:val="00774BFE"/>
    <w:rsid w:val="00775632"/>
    <w:rsid w:val="00781893"/>
    <w:rsid w:val="00783459"/>
    <w:rsid w:val="00785862"/>
    <w:rsid w:val="007862B3"/>
    <w:rsid w:val="00787DEB"/>
    <w:rsid w:val="00792821"/>
    <w:rsid w:val="0079308E"/>
    <w:rsid w:val="00796A45"/>
    <w:rsid w:val="007971AE"/>
    <w:rsid w:val="0079742E"/>
    <w:rsid w:val="007A01F5"/>
    <w:rsid w:val="007A3623"/>
    <w:rsid w:val="007A3F9B"/>
    <w:rsid w:val="007A5009"/>
    <w:rsid w:val="007A656B"/>
    <w:rsid w:val="007A6705"/>
    <w:rsid w:val="007B2048"/>
    <w:rsid w:val="007B394B"/>
    <w:rsid w:val="007B739E"/>
    <w:rsid w:val="007BE308"/>
    <w:rsid w:val="007C007B"/>
    <w:rsid w:val="007C07C9"/>
    <w:rsid w:val="007C0EA3"/>
    <w:rsid w:val="007C5481"/>
    <w:rsid w:val="007C55AF"/>
    <w:rsid w:val="007C5A7C"/>
    <w:rsid w:val="007D0204"/>
    <w:rsid w:val="007D0574"/>
    <w:rsid w:val="007D0A6B"/>
    <w:rsid w:val="007D0C0C"/>
    <w:rsid w:val="007D34EF"/>
    <w:rsid w:val="007D4FB0"/>
    <w:rsid w:val="007D739E"/>
    <w:rsid w:val="007E3FF0"/>
    <w:rsid w:val="007F1684"/>
    <w:rsid w:val="007F3585"/>
    <w:rsid w:val="007F5829"/>
    <w:rsid w:val="007F5C1F"/>
    <w:rsid w:val="007F7E2B"/>
    <w:rsid w:val="008036EA"/>
    <w:rsid w:val="008044A1"/>
    <w:rsid w:val="008079F2"/>
    <w:rsid w:val="0081086C"/>
    <w:rsid w:val="0081423D"/>
    <w:rsid w:val="00814FEE"/>
    <w:rsid w:val="0081500C"/>
    <w:rsid w:val="0081504D"/>
    <w:rsid w:val="00815B50"/>
    <w:rsid w:val="00817374"/>
    <w:rsid w:val="00821B21"/>
    <w:rsid w:val="0082283D"/>
    <w:rsid w:val="00824A20"/>
    <w:rsid w:val="00825659"/>
    <w:rsid w:val="00826913"/>
    <w:rsid w:val="00827156"/>
    <w:rsid w:val="008273BA"/>
    <w:rsid w:val="00830759"/>
    <w:rsid w:val="00830919"/>
    <w:rsid w:val="00834117"/>
    <w:rsid w:val="0083458B"/>
    <w:rsid w:val="00835A7F"/>
    <w:rsid w:val="00835AB3"/>
    <w:rsid w:val="0083612E"/>
    <w:rsid w:val="0083AC70"/>
    <w:rsid w:val="0084002D"/>
    <w:rsid w:val="00842365"/>
    <w:rsid w:val="00845336"/>
    <w:rsid w:val="008470C5"/>
    <w:rsid w:val="008471F3"/>
    <w:rsid w:val="0084770F"/>
    <w:rsid w:val="00850682"/>
    <w:rsid w:val="00851D1C"/>
    <w:rsid w:val="00852072"/>
    <w:rsid w:val="00852B87"/>
    <w:rsid w:val="008555D4"/>
    <w:rsid w:val="0085577D"/>
    <w:rsid w:val="0085778A"/>
    <w:rsid w:val="00857A51"/>
    <w:rsid w:val="00857CF5"/>
    <w:rsid w:val="0086181D"/>
    <w:rsid w:val="0086454D"/>
    <w:rsid w:val="00864E8C"/>
    <w:rsid w:val="008668B1"/>
    <w:rsid w:val="00867AD7"/>
    <w:rsid w:val="008709BB"/>
    <w:rsid w:val="00871C2B"/>
    <w:rsid w:val="00872148"/>
    <w:rsid w:val="00873EA5"/>
    <w:rsid w:val="0087447A"/>
    <w:rsid w:val="0087487A"/>
    <w:rsid w:val="00874E0E"/>
    <w:rsid w:val="00874EE3"/>
    <w:rsid w:val="00875FE6"/>
    <w:rsid w:val="0088041B"/>
    <w:rsid w:val="00882C5F"/>
    <w:rsid w:val="00882D3F"/>
    <w:rsid w:val="008859B7"/>
    <w:rsid w:val="008868D1"/>
    <w:rsid w:val="00887892"/>
    <w:rsid w:val="00887C59"/>
    <w:rsid w:val="00887D82"/>
    <w:rsid w:val="008903E6"/>
    <w:rsid w:val="008917DB"/>
    <w:rsid w:val="00891B79"/>
    <w:rsid w:val="008945B2"/>
    <w:rsid w:val="00896B3D"/>
    <w:rsid w:val="008A173D"/>
    <w:rsid w:val="008A3ACF"/>
    <w:rsid w:val="008A43CD"/>
    <w:rsid w:val="008A7756"/>
    <w:rsid w:val="008A7BED"/>
    <w:rsid w:val="008A7C5F"/>
    <w:rsid w:val="008B2E23"/>
    <w:rsid w:val="008B434E"/>
    <w:rsid w:val="008B641F"/>
    <w:rsid w:val="008B6764"/>
    <w:rsid w:val="008B6A39"/>
    <w:rsid w:val="008B6FBD"/>
    <w:rsid w:val="008C01FA"/>
    <w:rsid w:val="008C0E42"/>
    <w:rsid w:val="008C1567"/>
    <w:rsid w:val="008C1829"/>
    <w:rsid w:val="008C464B"/>
    <w:rsid w:val="008C4EC5"/>
    <w:rsid w:val="008C5B64"/>
    <w:rsid w:val="008C791B"/>
    <w:rsid w:val="008D12C9"/>
    <w:rsid w:val="008D1B7A"/>
    <w:rsid w:val="008D290F"/>
    <w:rsid w:val="008D4749"/>
    <w:rsid w:val="008D53E1"/>
    <w:rsid w:val="008E339C"/>
    <w:rsid w:val="008E667A"/>
    <w:rsid w:val="008E780B"/>
    <w:rsid w:val="008F136D"/>
    <w:rsid w:val="008F1B28"/>
    <w:rsid w:val="008F1C47"/>
    <w:rsid w:val="008F45AB"/>
    <w:rsid w:val="008F5189"/>
    <w:rsid w:val="008F6109"/>
    <w:rsid w:val="00900243"/>
    <w:rsid w:val="00901016"/>
    <w:rsid w:val="009019DB"/>
    <w:rsid w:val="00906A75"/>
    <w:rsid w:val="00907156"/>
    <w:rsid w:val="00907439"/>
    <w:rsid w:val="009119FA"/>
    <w:rsid w:val="00913B3E"/>
    <w:rsid w:val="00914A4E"/>
    <w:rsid w:val="009156EA"/>
    <w:rsid w:val="00921588"/>
    <w:rsid w:val="00921671"/>
    <w:rsid w:val="0092195B"/>
    <w:rsid w:val="00921E6B"/>
    <w:rsid w:val="009224B0"/>
    <w:rsid w:val="00922C50"/>
    <w:rsid w:val="00923344"/>
    <w:rsid w:val="00923A32"/>
    <w:rsid w:val="00924E31"/>
    <w:rsid w:val="009313D9"/>
    <w:rsid w:val="00931893"/>
    <w:rsid w:val="00931E8B"/>
    <w:rsid w:val="00933465"/>
    <w:rsid w:val="00933823"/>
    <w:rsid w:val="009338D4"/>
    <w:rsid w:val="009350C1"/>
    <w:rsid w:val="00935C5A"/>
    <w:rsid w:val="00940A44"/>
    <w:rsid w:val="00941397"/>
    <w:rsid w:val="00941C2B"/>
    <w:rsid w:val="009421CA"/>
    <w:rsid w:val="00944D8A"/>
    <w:rsid w:val="00946013"/>
    <w:rsid w:val="00950CA5"/>
    <w:rsid w:val="00950E80"/>
    <w:rsid w:val="00951EBB"/>
    <w:rsid w:val="00952E87"/>
    <w:rsid w:val="00953BAE"/>
    <w:rsid w:val="009544B4"/>
    <w:rsid w:val="00954D41"/>
    <w:rsid w:val="00957E74"/>
    <w:rsid w:val="00960F72"/>
    <w:rsid w:val="00961789"/>
    <w:rsid w:val="00961F9B"/>
    <w:rsid w:val="009628EB"/>
    <w:rsid w:val="00962A2A"/>
    <w:rsid w:val="009654B6"/>
    <w:rsid w:val="00965860"/>
    <w:rsid w:val="00970B0A"/>
    <w:rsid w:val="00970D29"/>
    <w:rsid w:val="00971261"/>
    <w:rsid w:val="00973CD2"/>
    <w:rsid w:val="00974169"/>
    <w:rsid w:val="00975B30"/>
    <w:rsid w:val="00975B45"/>
    <w:rsid w:val="009812EA"/>
    <w:rsid w:val="00982CFF"/>
    <w:rsid w:val="00983504"/>
    <w:rsid w:val="00983F67"/>
    <w:rsid w:val="00984DC6"/>
    <w:rsid w:val="0098634C"/>
    <w:rsid w:val="00991452"/>
    <w:rsid w:val="0099240C"/>
    <w:rsid w:val="0099292C"/>
    <w:rsid w:val="00993E90"/>
    <w:rsid w:val="009940CB"/>
    <w:rsid w:val="00996E27"/>
    <w:rsid w:val="009A08EC"/>
    <w:rsid w:val="009A1A5A"/>
    <w:rsid w:val="009A2721"/>
    <w:rsid w:val="009A35E0"/>
    <w:rsid w:val="009A6867"/>
    <w:rsid w:val="009B0885"/>
    <w:rsid w:val="009B17F2"/>
    <w:rsid w:val="009B1AC3"/>
    <w:rsid w:val="009B510B"/>
    <w:rsid w:val="009B6545"/>
    <w:rsid w:val="009C0E87"/>
    <w:rsid w:val="009C31F0"/>
    <w:rsid w:val="009C4B87"/>
    <w:rsid w:val="009D3ACB"/>
    <w:rsid w:val="009D5F91"/>
    <w:rsid w:val="009D797E"/>
    <w:rsid w:val="009E06EE"/>
    <w:rsid w:val="009E4929"/>
    <w:rsid w:val="009F02BA"/>
    <w:rsid w:val="009F05E8"/>
    <w:rsid w:val="009F05F7"/>
    <w:rsid w:val="009F0F85"/>
    <w:rsid w:val="009F17B7"/>
    <w:rsid w:val="009F1E52"/>
    <w:rsid w:val="009F203B"/>
    <w:rsid w:val="009F213F"/>
    <w:rsid w:val="009F2EE7"/>
    <w:rsid w:val="009F3D3E"/>
    <w:rsid w:val="009F45B5"/>
    <w:rsid w:val="009F4B91"/>
    <w:rsid w:val="009F664B"/>
    <w:rsid w:val="00A03BD2"/>
    <w:rsid w:val="00A03F54"/>
    <w:rsid w:val="00A070C4"/>
    <w:rsid w:val="00A0762C"/>
    <w:rsid w:val="00A07713"/>
    <w:rsid w:val="00A10A81"/>
    <w:rsid w:val="00A11166"/>
    <w:rsid w:val="00A146E1"/>
    <w:rsid w:val="00A174DC"/>
    <w:rsid w:val="00A1761E"/>
    <w:rsid w:val="00A177D6"/>
    <w:rsid w:val="00A2025B"/>
    <w:rsid w:val="00A20A13"/>
    <w:rsid w:val="00A222E7"/>
    <w:rsid w:val="00A2343C"/>
    <w:rsid w:val="00A23FC5"/>
    <w:rsid w:val="00A24942"/>
    <w:rsid w:val="00A27797"/>
    <w:rsid w:val="00A3023A"/>
    <w:rsid w:val="00A306E0"/>
    <w:rsid w:val="00A326FD"/>
    <w:rsid w:val="00A337E3"/>
    <w:rsid w:val="00A35537"/>
    <w:rsid w:val="00A35B9D"/>
    <w:rsid w:val="00A3626E"/>
    <w:rsid w:val="00A4072F"/>
    <w:rsid w:val="00A40D37"/>
    <w:rsid w:val="00A41A55"/>
    <w:rsid w:val="00A434B6"/>
    <w:rsid w:val="00A44751"/>
    <w:rsid w:val="00A45EB5"/>
    <w:rsid w:val="00A4685C"/>
    <w:rsid w:val="00A47BE6"/>
    <w:rsid w:val="00A51482"/>
    <w:rsid w:val="00A519A2"/>
    <w:rsid w:val="00A527DA"/>
    <w:rsid w:val="00A565EC"/>
    <w:rsid w:val="00A5731B"/>
    <w:rsid w:val="00A60C6E"/>
    <w:rsid w:val="00A6225C"/>
    <w:rsid w:val="00A62276"/>
    <w:rsid w:val="00A64582"/>
    <w:rsid w:val="00A64F7F"/>
    <w:rsid w:val="00A6587C"/>
    <w:rsid w:val="00A66B5F"/>
    <w:rsid w:val="00A70175"/>
    <w:rsid w:val="00A70191"/>
    <w:rsid w:val="00A701DA"/>
    <w:rsid w:val="00A7110E"/>
    <w:rsid w:val="00A71ED0"/>
    <w:rsid w:val="00A7318F"/>
    <w:rsid w:val="00A74684"/>
    <w:rsid w:val="00A8031D"/>
    <w:rsid w:val="00A82B84"/>
    <w:rsid w:val="00A82E9D"/>
    <w:rsid w:val="00A84D53"/>
    <w:rsid w:val="00A87571"/>
    <w:rsid w:val="00A87A8F"/>
    <w:rsid w:val="00A87EDF"/>
    <w:rsid w:val="00A90943"/>
    <w:rsid w:val="00A90F08"/>
    <w:rsid w:val="00A9130C"/>
    <w:rsid w:val="00A91AB2"/>
    <w:rsid w:val="00A97B9C"/>
    <w:rsid w:val="00AA1B59"/>
    <w:rsid w:val="00AA3695"/>
    <w:rsid w:val="00AA3935"/>
    <w:rsid w:val="00AA470E"/>
    <w:rsid w:val="00AA7665"/>
    <w:rsid w:val="00AA7B67"/>
    <w:rsid w:val="00AB5B1A"/>
    <w:rsid w:val="00AC3545"/>
    <w:rsid w:val="00AC6798"/>
    <w:rsid w:val="00AC7E3E"/>
    <w:rsid w:val="00AD0B28"/>
    <w:rsid w:val="00AD6B81"/>
    <w:rsid w:val="00AD6FB8"/>
    <w:rsid w:val="00AD737C"/>
    <w:rsid w:val="00AE0FED"/>
    <w:rsid w:val="00AE3366"/>
    <w:rsid w:val="00AE3676"/>
    <w:rsid w:val="00AE6302"/>
    <w:rsid w:val="00AE76AE"/>
    <w:rsid w:val="00B00193"/>
    <w:rsid w:val="00B056AB"/>
    <w:rsid w:val="00B05945"/>
    <w:rsid w:val="00B1244B"/>
    <w:rsid w:val="00B12CFD"/>
    <w:rsid w:val="00B1661A"/>
    <w:rsid w:val="00B176F5"/>
    <w:rsid w:val="00B20BAA"/>
    <w:rsid w:val="00B21CDC"/>
    <w:rsid w:val="00B22064"/>
    <w:rsid w:val="00B22336"/>
    <w:rsid w:val="00B23CFE"/>
    <w:rsid w:val="00B34694"/>
    <w:rsid w:val="00B40399"/>
    <w:rsid w:val="00B40B41"/>
    <w:rsid w:val="00B40F2A"/>
    <w:rsid w:val="00B40FA7"/>
    <w:rsid w:val="00B44675"/>
    <w:rsid w:val="00B47281"/>
    <w:rsid w:val="00B50081"/>
    <w:rsid w:val="00B50D81"/>
    <w:rsid w:val="00B514E3"/>
    <w:rsid w:val="00B53DAE"/>
    <w:rsid w:val="00B54BD1"/>
    <w:rsid w:val="00B55577"/>
    <w:rsid w:val="00B61DA2"/>
    <w:rsid w:val="00B6282E"/>
    <w:rsid w:val="00B630C5"/>
    <w:rsid w:val="00B63412"/>
    <w:rsid w:val="00B63838"/>
    <w:rsid w:val="00B638DF"/>
    <w:rsid w:val="00B6468F"/>
    <w:rsid w:val="00B659D1"/>
    <w:rsid w:val="00B67EA4"/>
    <w:rsid w:val="00B70AB0"/>
    <w:rsid w:val="00B71140"/>
    <w:rsid w:val="00B72EB9"/>
    <w:rsid w:val="00B72F7C"/>
    <w:rsid w:val="00B74332"/>
    <w:rsid w:val="00B75070"/>
    <w:rsid w:val="00B75ABF"/>
    <w:rsid w:val="00B763A4"/>
    <w:rsid w:val="00B77773"/>
    <w:rsid w:val="00B81452"/>
    <w:rsid w:val="00B844A2"/>
    <w:rsid w:val="00B8576B"/>
    <w:rsid w:val="00B864B2"/>
    <w:rsid w:val="00B8705B"/>
    <w:rsid w:val="00B90AB8"/>
    <w:rsid w:val="00B96EB8"/>
    <w:rsid w:val="00BA0066"/>
    <w:rsid w:val="00BA0447"/>
    <w:rsid w:val="00BA0A50"/>
    <w:rsid w:val="00BA126E"/>
    <w:rsid w:val="00BA151D"/>
    <w:rsid w:val="00BA2D77"/>
    <w:rsid w:val="00BA306C"/>
    <w:rsid w:val="00BA77D5"/>
    <w:rsid w:val="00BA79F3"/>
    <w:rsid w:val="00BA7DCA"/>
    <w:rsid w:val="00BB2624"/>
    <w:rsid w:val="00BB3E81"/>
    <w:rsid w:val="00BB4E1A"/>
    <w:rsid w:val="00BC027E"/>
    <w:rsid w:val="00BC0DFF"/>
    <w:rsid w:val="00BC162E"/>
    <w:rsid w:val="00BC2215"/>
    <w:rsid w:val="00BC334D"/>
    <w:rsid w:val="00BC3634"/>
    <w:rsid w:val="00BC3D3F"/>
    <w:rsid w:val="00BC4075"/>
    <w:rsid w:val="00BC66F9"/>
    <w:rsid w:val="00BD06A1"/>
    <w:rsid w:val="00BD157C"/>
    <w:rsid w:val="00BD28D1"/>
    <w:rsid w:val="00BD396E"/>
    <w:rsid w:val="00BD561B"/>
    <w:rsid w:val="00BE08BC"/>
    <w:rsid w:val="00BE19CB"/>
    <w:rsid w:val="00BE2C34"/>
    <w:rsid w:val="00BE4100"/>
    <w:rsid w:val="00BE4BA6"/>
    <w:rsid w:val="00BE4D9A"/>
    <w:rsid w:val="00BE68D5"/>
    <w:rsid w:val="00BE7062"/>
    <w:rsid w:val="00BE711C"/>
    <w:rsid w:val="00BE77C9"/>
    <w:rsid w:val="00BE7C39"/>
    <w:rsid w:val="00BF3F38"/>
    <w:rsid w:val="00BF669D"/>
    <w:rsid w:val="00C00238"/>
    <w:rsid w:val="00C00B90"/>
    <w:rsid w:val="00C07720"/>
    <w:rsid w:val="00C14AA7"/>
    <w:rsid w:val="00C1550D"/>
    <w:rsid w:val="00C15626"/>
    <w:rsid w:val="00C15D29"/>
    <w:rsid w:val="00C17115"/>
    <w:rsid w:val="00C204A9"/>
    <w:rsid w:val="00C21B43"/>
    <w:rsid w:val="00C220B6"/>
    <w:rsid w:val="00C23C2B"/>
    <w:rsid w:val="00C244BB"/>
    <w:rsid w:val="00C25E1E"/>
    <w:rsid w:val="00C26742"/>
    <w:rsid w:val="00C27642"/>
    <w:rsid w:val="00C30840"/>
    <w:rsid w:val="00C30EFF"/>
    <w:rsid w:val="00C3220E"/>
    <w:rsid w:val="00C343D3"/>
    <w:rsid w:val="00C348E0"/>
    <w:rsid w:val="00C359CC"/>
    <w:rsid w:val="00C37E42"/>
    <w:rsid w:val="00C40804"/>
    <w:rsid w:val="00C42198"/>
    <w:rsid w:val="00C4319E"/>
    <w:rsid w:val="00C43CEA"/>
    <w:rsid w:val="00C466C6"/>
    <w:rsid w:val="00C471C0"/>
    <w:rsid w:val="00C474D6"/>
    <w:rsid w:val="00C50DB2"/>
    <w:rsid w:val="00C54109"/>
    <w:rsid w:val="00C54CFC"/>
    <w:rsid w:val="00C57F3B"/>
    <w:rsid w:val="00C6012D"/>
    <w:rsid w:val="00C61C73"/>
    <w:rsid w:val="00C61E9F"/>
    <w:rsid w:val="00C63BF8"/>
    <w:rsid w:val="00C6466F"/>
    <w:rsid w:val="00C64CC8"/>
    <w:rsid w:val="00C650B7"/>
    <w:rsid w:val="00C66FAF"/>
    <w:rsid w:val="00C708A3"/>
    <w:rsid w:val="00C708E7"/>
    <w:rsid w:val="00C737B8"/>
    <w:rsid w:val="00C76509"/>
    <w:rsid w:val="00C76A1A"/>
    <w:rsid w:val="00C81D06"/>
    <w:rsid w:val="00C82975"/>
    <w:rsid w:val="00C86968"/>
    <w:rsid w:val="00C86C58"/>
    <w:rsid w:val="00C86F4C"/>
    <w:rsid w:val="00C927B6"/>
    <w:rsid w:val="00C93E9B"/>
    <w:rsid w:val="00C9519E"/>
    <w:rsid w:val="00C9562E"/>
    <w:rsid w:val="00C95E61"/>
    <w:rsid w:val="00C979F1"/>
    <w:rsid w:val="00CA0553"/>
    <w:rsid w:val="00CA1513"/>
    <w:rsid w:val="00CA2DB0"/>
    <w:rsid w:val="00CA3ED8"/>
    <w:rsid w:val="00CA583B"/>
    <w:rsid w:val="00CA64C6"/>
    <w:rsid w:val="00CB1AD2"/>
    <w:rsid w:val="00CB3ED0"/>
    <w:rsid w:val="00CB3FE1"/>
    <w:rsid w:val="00CB759F"/>
    <w:rsid w:val="00CC30C0"/>
    <w:rsid w:val="00CC5087"/>
    <w:rsid w:val="00CC55E5"/>
    <w:rsid w:val="00CC5DEA"/>
    <w:rsid w:val="00CC66ED"/>
    <w:rsid w:val="00CC6FE5"/>
    <w:rsid w:val="00CD07AF"/>
    <w:rsid w:val="00CD1528"/>
    <w:rsid w:val="00CD408C"/>
    <w:rsid w:val="00CD4367"/>
    <w:rsid w:val="00CD55C8"/>
    <w:rsid w:val="00CD6E31"/>
    <w:rsid w:val="00CD6F4C"/>
    <w:rsid w:val="00CE00B8"/>
    <w:rsid w:val="00CE239B"/>
    <w:rsid w:val="00CE259F"/>
    <w:rsid w:val="00CE2D8E"/>
    <w:rsid w:val="00CE3496"/>
    <w:rsid w:val="00CE3B69"/>
    <w:rsid w:val="00CE5283"/>
    <w:rsid w:val="00CE6688"/>
    <w:rsid w:val="00CF35E3"/>
    <w:rsid w:val="00CF63B4"/>
    <w:rsid w:val="00CF67D9"/>
    <w:rsid w:val="00CF7B67"/>
    <w:rsid w:val="00D0023E"/>
    <w:rsid w:val="00D018A1"/>
    <w:rsid w:val="00D01C09"/>
    <w:rsid w:val="00D0297D"/>
    <w:rsid w:val="00D032AB"/>
    <w:rsid w:val="00D03602"/>
    <w:rsid w:val="00D04810"/>
    <w:rsid w:val="00D04EF7"/>
    <w:rsid w:val="00D05355"/>
    <w:rsid w:val="00D1017D"/>
    <w:rsid w:val="00D111EF"/>
    <w:rsid w:val="00D12E1F"/>
    <w:rsid w:val="00D159FE"/>
    <w:rsid w:val="00D16A0C"/>
    <w:rsid w:val="00D2098F"/>
    <w:rsid w:val="00D22410"/>
    <w:rsid w:val="00D22E94"/>
    <w:rsid w:val="00D23DE2"/>
    <w:rsid w:val="00D24AF9"/>
    <w:rsid w:val="00D2697A"/>
    <w:rsid w:val="00D27DAA"/>
    <w:rsid w:val="00D305D6"/>
    <w:rsid w:val="00D30EBC"/>
    <w:rsid w:val="00D34116"/>
    <w:rsid w:val="00D36171"/>
    <w:rsid w:val="00D37B5D"/>
    <w:rsid w:val="00D40597"/>
    <w:rsid w:val="00D44449"/>
    <w:rsid w:val="00D44B78"/>
    <w:rsid w:val="00D44F70"/>
    <w:rsid w:val="00D457BB"/>
    <w:rsid w:val="00D47F39"/>
    <w:rsid w:val="00D511F3"/>
    <w:rsid w:val="00D5188C"/>
    <w:rsid w:val="00D51AA8"/>
    <w:rsid w:val="00D5372C"/>
    <w:rsid w:val="00D639BB"/>
    <w:rsid w:val="00D65FD6"/>
    <w:rsid w:val="00D70006"/>
    <w:rsid w:val="00D7140A"/>
    <w:rsid w:val="00D715F9"/>
    <w:rsid w:val="00D71B3C"/>
    <w:rsid w:val="00D72BBE"/>
    <w:rsid w:val="00D74632"/>
    <w:rsid w:val="00D75A72"/>
    <w:rsid w:val="00D7644C"/>
    <w:rsid w:val="00D80442"/>
    <w:rsid w:val="00D8379F"/>
    <w:rsid w:val="00D83DA3"/>
    <w:rsid w:val="00D85EA9"/>
    <w:rsid w:val="00D86179"/>
    <w:rsid w:val="00D87A9C"/>
    <w:rsid w:val="00D90C70"/>
    <w:rsid w:val="00D914FB"/>
    <w:rsid w:val="00DA24F2"/>
    <w:rsid w:val="00DA5019"/>
    <w:rsid w:val="00DB25B6"/>
    <w:rsid w:val="00DB3B54"/>
    <w:rsid w:val="00DB3F46"/>
    <w:rsid w:val="00DB47A2"/>
    <w:rsid w:val="00DC1C6A"/>
    <w:rsid w:val="00DC1CA7"/>
    <w:rsid w:val="00DC2777"/>
    <w:rsid w:val="00DC2C10"/>
    <w:rsid w:val="00DC53ED"/>
    <w:rsid w:val="00DC6212"/>
    <w:rsid w:val="00DC6817"/>
    <w:rsid w:val="00DD0BA1"/>
    <w:rsid w:val="00DD50B6"/>
    <w:rsid w:val="00DD73BD"/>
    <w:rsid w:val="00DE08A6"/>
    <w:rsid w:val="00DE2305"/>
    <w:rsid w:val="00DE2924"/>
    <w:rsid w:val="00DE305E"/>
    <w:rsid w:val="00DE35A9"/>
    <w:rsid w:val="00DE58AE"/>
    <w:rsid w:val="00DE5BBC"/>
    <w:rsid w:val="00DE640F"/>
    <w:rsid w:val="00DF14DB"/>
    <w:rsid w:val="00DF35EF"/>
    <w:rsid w:val="00DF36DD"/>
    <w:rsid w:val="00DF5C4F"/>
    <w:rsid w:val="00DF5EF2"/>
    <w:rsid w:val="00DF7314"/>
    <w:rsid w:val="00E044EE"/>
    <w:rsid w:val="00E04C20"/>
    <w:rsid w:val="00E05859"/>
    <w:rsid w:val="00E077E3"/>
    <w:rsid w:val="00E07ECA"/>
    <w:rsid w:val="00E1389F"/>
    <w:rsid w:val="00E13BAA"/>
    <w:rsid w:val="00E1572A"/>
    <w:rsid w:val="00E15FFA"/>
    <w:rsid w:val="00E16188"/>
    <w:rsid w:val="00E163B1"/>
    <w:rsid w:val="00E2363E"/>
    <w:rsid w:val="00E25455"/>
    <w:rsid w:val="00E27171"/>
    <w:rsid w:val="00E279C7"/>
    <w:rsid w:val="00E27DBF"/>
    <w:rsid w:val="00E303F3"/>
    <w:rsid w:val="00E319F2"/>
    <w:rsid w:val="00E31A92"/>
    <w:rsid w:val="00E33215"/>
    <w:rsid w:val="00E340CF"/>
    <w:rsid w:val="00E357FC"/>
    <w:rsid w:val="00E3786F"/>
    <w:rsid w:val="00E409B0"/>
    <w:rsid w:val="00E428A9"/>
    <w:rsid w:val="00E522C3"/>
    <w:rsid w:val="00E52E8E"/>
    <w:rsid w:val="00E548BB"/>
    <w:rsid w:val="00E54E65"/>
    <w:rsid w:val="00E570A5"/>
    <w:rsid w:val="00E57C76"/>
    <w:rsid w:val="00E57FF1"/>
    <w:rsid w:val="00E60933"/>
    <w:rsid w:val="00E6131E"/>
    <w:rsid w:val="00E61616"/>
    <w:rsid w:val="00E61937"/>
    <w:rsid w:val="00E6345B"/>
    <w:rsid w:val="00E63959"/>
    <w:rsid w:val="00E6570A"/>
    <w:rsid w:val="00E7039D"/>
    <w:rsid w:val="00E704F0"/>
    <w:rsid w:val="00E70C6C"/>
    <w:rsid w:val="00E728B4"/>
    <w:rsid w:val="00E74960"/>
    <w:rsid w:val="00E77751"/>
    <w:rsid w:val="00E80D5B"/>
    <w:rsid w:val="00E81D74"/>
    <w:rsid w:val="00E81F3C"/>
    <w:rsid w:val="00E82506"/>
    <w:rsid w:val="00E83165"/>
    <w:rsid w:val="00E87A4A"/>
    <w:rsid w:val="00E90769"/>
    <w:rsid w:val="00E90A3D"/>
    <w:rsid w:val="00E912F1"/>
    <w:rsid w:val="00E933DD"/>
    <w:rsid w:val="00E93407"/>
    <w:rsid w:val="00E96579"/>
    <w:rsid w:val="00E97DF3"/>
    <w:rsid w:val="00EA22B0"/>
    <w:rsid w:val="00EA2C9C"/>
    <w:rsid w:val="00EA6BBF"/>
    <w:rsid w:val="00EA6F7F"/>
    <w:rsid w:val="00EB0ACE"/>
    <w:rsid w:val="00EB1B48"/>
    <w:rsid w:val="00EB2743"/>
    <w:rsid w:val="00EB4331"/>
    <w:rsid w:val="00EC0287"/>
    <w:rsid w:val="00EC163A"/>
    <w:rsid w:val="00EC2795"/>
    <w:rsid w:val="00EC2D22"/>
    <w:rsid w:val="00EC3CEA"/>
    <w:rsid w:val="00EC6345"/>
    <w:rsid w:val="00EC7AA4"/>
    <w:rsid w:val="00EC7F05"/>
    <w:rsid w:val="00ED3F7D"/>
    <w:rsid w:val="00ED5DC6"/>
    <w:rsid w:val="00ED6B66"/>
    <w:rsid w:val="00ED6DD0"/>
    <w:rsid w:val="00EE017E"/>
    <w:rsid w:val="00EE156E"/>
    <w:rsid w:val="00EE5C1F"/>
    <w:rsid w:val="00EF085C"/>
    <w:rsid w:val="00EF145D"/>
    <w:rsid w:val="00EF27D4"/>
    <w:rsid w:val="00EF5969"/>
    <w:rsid w:val="00F0106A"/>
    <w:rsid w:val="00F01FDC"/>
    <w:rsid w:val="00F037D7"/>
    <w:rsid w:val="00F03B35"/>
    <w:rsid w:val="00F05BFD"/>
    <w:rsid w:val="00F05CE4"/>
    <w:rsid w:val="00F103B6"/>
    <w:rsid w:val="00F10853"/>
    <w:rsid w:val="00F108F6"/>
    <w:rsid w:val="00F12A8F"/>
    <w:rsid w:val="00F16A6A"/>
    <w:rsid w:val="00F20BF8"/>
    <w:rsid w:val="00F20E0C"/>
    <w:rsid w:val="00F22182"/>
    <w:rsid w:val="00F241AD"/>
    <w:rsid w:val="00F24493"/>
    <w:rsid w:val="00F24AC5"/>
    <w:rsid w:val="00F2AB13"/>
    <w:rsid w:val="00F30B63"/>
    <w:rsid w:val="00F3181E"/>
    <w:rsid w:val="00F3235C"/>
    <w:rsid w:val="00F344C0"/>
    <w:rsid w:val="00F37C3C"/>
    <w:rsid w:val="00F37C64"/>
    <w:rsid w:val="00F409CC"/>
    <w:rsid w:val="00F42682"/>
    <w:rsid w:val="00F43111"/>
    <w:rsid w:val="00F43AA8"/>
    <w:rsid w:val="00F44E8F"/>
    <w:rsid w:val="00F45080"/>
    <w:rsid w:val="00F46EA6"/>
    <w:rsid w:val="00F538B1"/>
    <w:rsid w:val="00F54C9D"/>
    <w:rsid w:val="00F56F8B"/>
    <w:rsid w:val="00F576F2"/>
    <w:rsid w:val="00F6084C"/>
    <w:rsid w:val="00F6086D"/>
    <w:rsid w:val="00F63DFF"/>
    <w:rsid w:val="00F6500F"/>
    <w:rsid w:val="00F6524A"/>
    <w:rsid w:val="00F65AB8"/>
    <w:rsid w:val="00F665C5"/>
    <w:rsid w:val="00F66701"/>
    <w:rsid w:val="00F67878"/>
    <w:rsid w:val="00F72C67"/>
    <w:rsid w:val="00F72CA1"/>
    <w:rsid w:val="00F73F5F"/>
    <w:rsid w:val="00F77F8D"/>
    <w:rsid w:val="00F81BFC"/>
    <w:rsid w:val="00F82138"/>
    <w:rsid w:val="00F8236B"/>
    <w:rsid w:val="00F8296E"/>
    <w:rsid w:val="00F83701"/>
    <w:rsid w:val="00F83DC6"/>
    <w:rsid w:val="00F85980"/>
    <w:rsid w:val="00F861AA"/>
    <w:rsid w:val="00F87000"/>
    <w:rsid w:val="00F87C27"/>
    <w:rsid w:val="00F87F2B"/>
    <w:rsid w:val="00F87FCF"/>
    <w:rsid w:val="00FA11A7"/>
    <w:rsid w:val="00FA4A2F"/>
    <w:rsid w:val="00FA4A97"/>
    <w:rsid w:val="00FA68F2"/>
    <w:rsid w:val="00FA6F78"/>
    <w:rsid w:val="00FB3983"/>
    <w:rsid w:val="00FB4301"/>
    <w:rsid w:val="00FB4599"/>
    <w:rsid w:val="00FB5578"/>
    <w:rsid w:val="00FB5777"/>
    <w:rsid w:val="00FB7296"/>
    <w:rsid w:val="00FB7639"/>
    <w:rsid w:val="00FC09BE"/>
    <w:rsid w:val="00FC3867"/>
    <w:rsid w:val="00FC59CA"/>
    <w:rsid w:val="00FC6CCF"/>
    <w:rsid w:val="00FC7C97"/>
    <w:rsid w:val="00FD066B"/>
    <w:rsid w:val="00FD0815"/>
    <w:rsid w:val="00FD0C9C"/>
    <w:rsid w:val="00FD1B38"/>
    <w:rsid w:val="00FD1CFE"/>
    <w:rsid w:val="00FD20E8"/>
    <w:rsid w:val="00FD21A7"/>
    <w:rsid w:val="00FD4149"/>
    <w:rsid w:val="00FD76D8"/>
    <w:rsid w:val="00FE03FE"/>
    <w:rsid w:val="00FE08F4"/>
    <w:rsid w:val="00FE1275"/>
    <w:rsid w:val="00FE7B31"/>
    <w:rsid w:val="00FF3286"/>
    <w:rsid w:val="01E4CAD9"/>
    <w:rsid w:val="01E616FD"/>
    <w:rsid w:val="024B3A1A"/>
    <w:rsid w:val="02E1F9FC"/>
    <w:rsid w:val="033A4349"/>
    <w:rsid w:val="03A46BF7"/>
    <w:rsid w:val="03A6CBD0"/>
    <w:rsid w:val="03B3A4EE"/>
    <w:rsid w:val="03DA3EE5"/>
    <w:rsid w:val="040C4DE9"/>
    <w:rsid w:val="04BDAF66"/>
    <w:rsid w:val="0500CB67"/>
    <w:rsid w:val="0575A2FE"/>
    <w:rsid w:val="05FDED54"/>
    <w:rsid w:val="06A0D1C1"/>
    <w:rsid w:val="06B4CB2A"/>
    <w:rsid w:val="06D9F7E8"/>
    <w:rsid w:val="06EB5190"/>
    <w:rsid w:val="06F32709"/>
    <w:rsid w:val="075F184F"/>
    <w:rsid w:val="07DAF3D3"/>
    <w:rsid w:val="084A261D"/>
    <w:rsid w:val="086C098F"/>
    <w:rsid w:val="087B17D3"/>
    <w:rsid w:val="092C4A4B"/>
    <w:rsid w:val="095B1202"/>
    <w:rsid w:val="0AADDA0D"/>
    <w:rsid w:val="0BCA554C"/>
    <w:rsid w:val="0C5C41C9"/>
    <w:rsid w:val="0C758F20"/>
    <w:rsid w:val="0CDCA433"/>
    <w:rsid w:val="0D0885B8"/>
    <w:rsid w:val="0E8F18D9"/>
    <w:rsid w:val="0EC552A7"/>
    <w:rsid w:val="0FAC99E9"/>
    <w:rsid w:val="0FCC8291"/>
    <w:rsid w:val="0FF64A5D"/>
    <w:rsid w:val="10904EE7"/>
    <w:rsid w:val="1159B4C1"/>
    <w:rsid w:val="11D61908"/>
    <w:rsid w:val="11DD2722"/>
    <w:rsid w:val="122518CF"/>
    <w:rsid w:val="12520A52"/>
    <w:rsid w:val="12E05082"/>
    <w:rsid w:val="12E552EC"/>
    <w:rsid w:val="1300D01B"/>
    <w:rsid w:val="141A5AB4"/>
    <w:rsid w:val="147B0BC0"/>
    <w:rsid w:val="147CB86F"/>
    <w:rsid w:val="16206A08"/>
    <w:rsid w:val="1726D1A4"/>
    <w:rsid w:val="17DAC80E"/>
    <w:rsid w:val="189343B4"/>
    <w:rsid w:val="18FDC85E"/>
    <w:rsid w:val="19C54574"/>
    <w:rsid w:val="19DD68D2"/>
    <w:rsid w:val="1A2943EF"/>
    <w:rsid w:val="1A3132B0"/>
    <w:rsid w:val="1AAD7A8A"/>
    <w:rsid w:val="1ADCF33B"/>
    <w:rsid w:val="1C51FB08"/>
    <w:rsid w:val="1CF97B13"/>
    <w:rsid w:val="1D57587A"/>
    <w:rsid w:val="1DF20B9E"/>
    <w:rsid w:val="1E5B5445"/>
    <w:rsid w:val="1E6405C4"/>
    <w:rsid w:val="1EFBA148"/>
    <w:rsid w:val="1F6D0359"/>
    <w:rsid w:val="1FBFF49D"/>
    <w:rsid w:val="1FE69FF1"/>
    <w:rsid w:val="21122D1A"/>
    <w:rsid w:val="21C522BD"/>
    <w:rsid w:val="22EAFCFC"/>
    <w:rsid w:val="2323BB51"/>
    <w:rsid w:val="23B05C0E"/>
    <w:rsid w:val="24200D42"/>
    <w:rsid w:val="24381FEF"/>
    <w:rsid w:val="24F5524C"/>
    <w:rsid w:val="2566505B"/>
    <w:rsid w:val="257717EE"/>
    <w:rsid w:val="2626805C"/>
    <w:rsid w:val="266439A6"/>
    <w:rsid w:val="26C810D3"/>
    <w:rsid w:val="27FDE144"/>
    <w:rsid w:val="282F625E"/>
    <w:rsid w:val="29D1BDE0"/>
    <w:rsid w:val="2A088723"/>
    <w:rsid w:val="2A194B9E"/>
    <w:rsid w:val="2A774953"/>
    <w:rsid w:val="2A973BD9"/>
    <w:rsid w:val="2B245C27"/>
    <w:rsid w:val="2B43CA95"/>
    <w:rsid w:val="2B4FBD72"/>
    <w:rsid w:val="2BB8E994"/>
    <w:rsid w:val="2BE22AAE"/>
    <w:rsid w:val="2CBDD5A2"/>
    <w:rsid w:val="2CC16B97"/>
    <w:rsid w:val="2DED79E6"/>
    <w:rsid w:val="2EF48524"/>
    <w:rsid w:val="2F225DBD"/>
    <w:rsid w:val="2F3A253F"/>
    <w:rsid w:val="30E6A1A4"/>
    <w:rsid w:val="311B082F"/>
    <w:rsid w:val="317B902C"/>
    <w:rsid w:val="31920F19"/>
    <w:rsid w:val="31DBDF2B"/>
    <w:rsid w:val="31F4A8DF"/>
    <w:rsid w:val="329B1E4D"/>
    <w:rsid w:val="32D657F5"/>
    <w:rsid w:val="32DFC6B5"/>
    <w:rsid w:val="330A59F0"/>
    <w:rsid w:val="330FD40C"/>
    <w:rsid w:val="346F2DCC"/>
    <w:rsid w:val="351231B5"/>
    <w:rsid w:val="36DCB128"/>
    <w:rsid w:val="3706EBF5"/>
    <w:rsid w:val="3730E080"/>
    <w:rsid w:val="377F8117"/>
    <w:rsid w:val="37C057A2"/>
    <w:rsid w:val="38781323"/>
    <w:rsid w:val="389A52DB"/>
    <w:rsid w:val="38BBBE15"/>
    <w:rsid w:val="390EB474"/>
    <w:rsid w:val="39321451"/>
    <w:rsid w:val="3AF6331C"/>
    <w:rsid w:val="3B45B748"/>
    <w:rsid w:val="3B76D998"/>
    <w:rsid w:val="3C3DEA39"/>
    <w:rsid w:val="3C6C1A95"/>
    <w:rsid w:val="3D0B1017"/>
    <w:rsid w:val="3E869002"/>
    <w:rsid w:val="3E91C90E"/>
    <w:rsid w:val="3EC4B1CD"/>
    <w:rsid w:val="3FE64F90"/>
    <w:rsid w:val="405C9E5D"/>
    <w:rsid w:val="43356656"/>
    <w:rsid w:val="435F24CC"/>
    <w:rsid w:val="43B38385"/>
    <w:rsid w:val="442176E6"/>
    <w:rsid w:val="444CE3C2"/>
    <w:rsid w:val="44522F91"/>
    <w:rsid w:val="45C0D8D8"/>
    <w:rsid w:val="45D09EE2"/>
    <w:rsid w:val="46333F99"/>
    <w:rsid w:val="46EA4186"/>
    <w:rsid w:val="4776B7D6"/>
    <w:rsid w:val="47CB6B9B"/>
    <w:rsid w:val="4B3BA1F6"/>
    <w:rsid w:val="4BC75FA3"/>
    <w:rsid w:val="4C8592D1"/>
    <w:rsid w:val="4D410F2E"/>
    <w:rsid w:val="4D9FAE0D"/>
    <w:rsid w:val="4E24B9D1"/>
    <w:rsid w:val="4E330124"/>
    <w:rsid w:val="4E803C9B"/>
    <w:rsid w:val="4F971482"/>
    <w:rsid w:val="4F9B8A54"/>
    <w:rsid w:val="4FAE6326"/>
    <w:rsid w:val="507FA5B8"/>
    <w:rsid w:val="50B75878"/>
    <w:rsid w:val="511DFBE9"/>
    <w:rsid w:val="516B0668"/>
    <w:rsid w:val="5218291A"/>
    <w:rsid w:val="5234FBCA"/>
    <w:rsid w:val="52CCA675"/>
    <w:rsid w:val="538314AB"/>
    <w:rsid w:val="53894896"/>
    <w:rsid w:val="55151807"/>
    <w:rsid w:val="5685E2E9"/>
    <w:rsid w:val="56F221AD"/>
    <w:rsid w:val="5716D012"/>
    <w:rsid w:val="57449051"/>
    <w:rsid w:val="5788C911"/>
    <w:rsid w:val="57B4151A"/>
    <w:rsid w:val="57BA51E4"/>
    <w:rsid w:val="583256CD"/>
    <w:rsid w:val="5876A0C2"/>
    <w:rsid w:val="58DF7496"/>
    <w:rsid w:val="5C6FF5CE"/>
    <w:rsid w:val="5D0849FA"/>
    <w:rsid w:val="5D0D881A"/>
    <w:rsid w:val="5D981439"/>
    <w:rsid w:val="5E1F0263"/>
    <w:rsid w:val="5E9C9217"/>
    <w:rsid w:val="5FA3EA66"/>
    <w:rsid w:val="5FEEDAE8"/>
    <w:rsid w:val="6061B12C"/>
    <w:rsid w:val="606E0A02"/>
    <w:rsid w:val="61321702"/>
    <w:rsid w:val="6134A466"/>
    <w:rsid w:val="617B9B29"/>
    <w:rsid w:val="62014855"/>
    <w:rsid w:val="6228F843"/>
    <w:rsid w:val="63350ABA"/>
    <w:rsid w:val="63D6D89B"/>
    <w:rsid w:val="6531EC61"/>
    <w:rsid w:val="653BF592"/>
    <w:rsid w:val="65791F29"/>
    <w:rsid w:val="658D55B4"/>
    <w:rsid w:val="65F31F4C"/>
    <w:rsid w:val="675C2C16"/>
    <w:rsid w:val="675F63B2"/>
    <w:rsid w:val="6798C5F3"/>
    <w:rsid w:val="68377E36"/>
    <w:rsid w:val="685B93C6"/>
    <w:rsid w:val="68FD89A7"/>
    <w:rsid w:val="694FAA3E"/>
    <w:rsid w:val="6AB06DAE"/>
    <w:rsid w:val="6E4C9DE4"/>
    <w:rsid w:val="6E7EFDA8"/>
    <w:rsid w:val="6FAC9E52"/>
    <w:rsid w:val="71B2C798"/>
    <w:rsid w:val="71C8F9D2"/>
    <w:rsid w:val="725F4959"/>
    <w:rsid w:val="736AE3A1"/>
    <w:rsid w:val="737DA1DF"/>
    <w:rsid w:val="744486B0"/>
    <w:rsid w:val="74D39A01"/>
    <w:rsid w:val="76E5971D"/>
    <w:rsid w:val="77D5E8DD"/>
    <w:rsid w:val="780314F0"/>
    <w:rsid w:val="7845754D"/>
    <w:rsid w:val="78F6830C"/>
    <w:rsid w:val="796FC5B0"/>
    <w:rsid w:val="79A49795"/>
    <w:rsid w:val="79C48399"/>
    <w:rsid w:val="7A2089B9"/>
    <w:rsid w:val="7A454C55"/>
    <w:rsid w:val="7A8529CE"/>
    <w:rsid w:val="7AC5C300"/>
    <w:rsid w:val="7BEF5519"/>
    <w:rsid w:val="7BF3DCEF"/>
    <w:rsid w:val="7C066E5D"/>
    <w:rsid w:val="7C7F5A1E"/>
    <w:rsid w:val="7CBE0529"/>
    <w:rsid w:val="7D088156"/>
    <w:rsid w:val="7DA7AF9B"/>
    <w:rsid w:val="7F0866B6"/>
    <w:rsid w:val="7F856519"/>
    <w:rsid w:val="7FBAE618"/>
    <w:rsid w:val="7FBC24AB"/>
    <w:rsid w:val="7FDD6ABC"/>
    <w:rsid w:val="7F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4958"/>
  <w15:chartTrackingRefBased/>
  <w15:docId w15:val="{64E33E3C-5ADA-4B37-86EE-AF38E888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0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2AB"/>
    <w:pPr>
      <w:keepNext/>
      <w:keepLines/>
      <w:numPr>
        <w:numId w:val="1"/>
      </w:numPr>
      <w:spacing w:before="240"/>
      <w:outlineLvl w:val="0"/>
    </w:pPr>
    <w:rPr>
      <w:rFonts w:ascii="Candara" w:eastAsiaTheme="majorEastAsia" w:hAnsi="Candara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32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A19DA2" w:themeColor="accent5"/>
      <w:sz w:val="32"/>
      <w:szCs w:val="32"/>
      <w:lang w:val="en-I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32AB"/>
    <w:pPr>
      <w:keepNext/>
      <w:keepLines/>
      <w:spacing w:before="40"/>
      <w:outlineLvl w:val="2"/>
    </w:pPr>
    <w:rPr>
      <w:rFonts w:ascii="Candara" w:eastAsiaTheme="majorEastAsia" w:hAnsi="Candara" w:cstheme="majorBidi"/>
      <w:b/>
      <w:bCs/>
      <w:color w:val="D7CEBD" w:themeColor="accent2"/>
      <w:sz w:val="28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032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032A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D032A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D032A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D032A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D032A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oSpacing">
    <w:name w:val="Heading 1 No Spacing"/>
    <w:basedOn w:val="Heading1"/>
    <w:next w:val="Heading2"/>
    <w:link w:val="Heading1NoSpacingChar"/>
    <w:uiPriority w:val="9"/>
    <w:qFormat/>
    <w:rsid w:val="00D032AB"/>
    <w:pPr>
      <w:numPr>
        <w:numId w:val="0"/>
      </w:numPr>
      <w:spacing w:before="0" w:line="600" w:lineRule="atLeast"/>
    </w:pPr>
    <w:rPr>
      <w:rFonts w:cs="Tahoma"/>
      <w:i/>
      <w:color w:val="9D0316" w:themeColor="accent1" w:themeShade="BF"/>
      <w:sz w:val="56"/>
      <w:szCs w:val="28"/>
      <w:lang w:val="en-GB"/>
    </w:rPr>
  </w:style>
  <w:style w:type="character" w:customStyle="1" w:styleId="Heading1NoSpacingChar">
    <w:name w:val="Heading 1 No Spacing Char"/>
    <w:basedOn w:val="Heading1Char"/>
    <w:link w:val="Heading1NoSpacing"/>
    <w:uiPriority w:val="9"/>
    <w:locked/>
    <w:rsid w:val="00D032AB"/>
    <w:rPr>
      <w:rFonts w:ascii="Candara" w:eastAsiaTheme="majorEastAsia" w:hAnsi="Candara" w:cs="Tahoma"/>
      <w:b/>
      <w:bCs/>
      <w:i/>
      <w:color w:val="9D0316" w:themeColor="accent1" w:themeShade="BF"/>
      <w:sz w:val="56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032AB"/>
    <w:rPr>
      <w:rFonts w:ascii="Candara" w:eastAsiaTheme="majorEastAsia" w:hAnsi="Candara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32AB"/>
    <w:rPr>
      <w:rFonts w:asciiTheme="majorHAnsi" w:eastAsiaTheme="majorEastAsia" w:hAnsiTheme="majorHAnsi" w:cstheme="majorBidi"/>
      <w:b/>
      <w:bCs/>
      <w:color w:val="A19DA2" w:themeColor="accent5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D032AB"/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D032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2A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2A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2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2AB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2AB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2AB"/>
    <w:pPr>
      <w:spacing w:after="20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32AB"/>
    <w:pPr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032AB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BodyText">
    <w:name w:val="Body Text"/>
    <w:basedOn w:val="Normal"/>
    <w:link w:val="BodyTextChar"/>
    <w:uiPriority w:val="99"/>
    <w:unhideWhenUsed/>
    <w:qFormat/>
    <w:rsid w:val="00D032AB"/>
    <w:pPr>
      <w:spacing w:after="240" w:line="240" w:lineRule="atLeast"/>
    </w:pPr>
    <w:rPr>
      <w:rFonts w:ascii="Georgia" w:eastAsia="Times New Roman" w:hAnsi="Georgia" w:cs="Tahoma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032AB"/>
    <w:rPr>
      <w:rFonts w:ascii="Georgia" w:eastAsia="Times New Roman" w:hAnsi="Georgia" w:cs="Tahoma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2AB"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D032AB"/>
    <w:rPr>
      <w:i/>
      <w:iC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D032AB"/>
    <w:rPr>
      <w:b/>
      <w:bCs/>
    </w:rPr>
  </w:style>
  <w:style w:type="character" w:styleId="Emphasis">
    <w:name w:val="Emphasis"/>
    <w:basedOn w:val="DefaultParagraphFont"/>
    <w:uiPriority w:val="20"/>
    <w:qFormat/>
    <w:rsid w:val="00D032AB"/>
    <w:rPr>
      <w:i/>
      <w:iCs/>
    </w:rPr>
  </w:style>
  <w:style w:type="paragraph" w:styleId="NoSpacing">
    <w:name w:val="No Spacing"/>
    <w:link w:val="NoSpacingChar"/>
    <w:uiPriority w:val="1"/>
    <w:qFormat/>
    <w:rsid w:val="00D032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032AB"/>
  </w:style>
  <w:style w:type="paragraph" w:styleId="ListParagraph">
    <w:name w:val="List Paragraph"/>
    <w:basedOn w:val="Normal"/>
    <w:uiPriority w:val="34"/>
    <w:qFormat/>
    <w:rsid w:val="00D032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32A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32AB"/>
    <w:rPr>
      <w:i/>
      <w:iCs/>
      <w:shd w:val="clear" w:color="auto" w:fill="F2F2F2" w:themeFill="background1" w:themeFillShade="F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2AB"/>
    <w:pPr>
      <w:pBdr>
        <w:top w:val="single" w:sz="48" w:space="1" w:color="FDC5CC" w:themeColor="accent1" w:themeTint="33"/>
        <w:left w:val="single" w:sz="48" w:space="4" w:color="FDC5CC" w:themeColor="accent1" w:themeTint="33"/>
        <w:bottom w:val="single" w:sz="48" w:space="1" w:color="FDC5CC" w:themeColor="accent1" w:themeTint="33"/>
        <w:right w:val="single" w:sz="48" w:space="4" w:color="FDC5CC" w:themeColor="accent1" w:themeTint="33"/>
      </w:pBdr>
      <w:shd w:val="clear" w:color="auto" w:fill="FDC5CC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2AB"/>
    <w:rPr>
      <w:i/>
      <w:iCs/>
      <w:shd w:val="clear" w:color="auto" w:fill="FDC5CC" w:themeFill="accent1" w:themeFillTint="33"/>
    </w:rPr>
  </w:style>
  <w:style w:type="character" w:styleId="SubtleEmphasis">
    <w:name w:val="Subtle Emphasis"/>
    <w:basedOn w:val="DefaultParagraphFont"/>
    <w:uiPriority w:val="19"/>
    <w:qFormat/>
    <w:rsid w:val="00D032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032AB"/>
    <w:rPr>
      <w:i/>
      <w:iCs/>
      <w:color w:val="D2051E" w:themeColor="accent1"/>
    </w:rPr>
  </w:style>
  <w:style w:type="character" w:styleId="SubtleReference">
    <w:name w:val="Subtle Reference"/>
    <w:basedOn w:val="DefaultParagraphFont"/>
    <w:uiPriority w:val="31"/>
    <w:qFormat/>
    <w:rsid w:val="00D032A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032AB"/>
    <w:rPr>
      <w:b/>
      <w:bCs/>
      <w:smallCaps/>
      <w:color w:val="D2051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032A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032AB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rsid w:val="00256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D0F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6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D0F"/>
    <w:rPr>
      <w:rFonts w:ascii="Times New Roman" w:eastAsia="SimSu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6D0F"/>
  </w:style>
  <w:style w:type="table" w:styleId="TableGrid">
    <w:name w:val="Table Grid"/>
    <w:basedOn w:val="TableNormal"/>
    <w:rsid w:val="00256D0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1">
    <w:name w:val="PR1"/>
    <w:basedOn w:val="Normal"/>
    <w:next w:val="Normal"/>
    <w:locked/>
    <w:rsid w:val="00256D0F"/>
    <w:pPr>
      <w:widowControl w:val="0"/>
      <w:autoSpaceDE w:val="0"/>
      <w:autoSpaceDN w:val="0"/>
      <w:adjustRightInd w:val="0"/>
      <w:spacing w:before="240"/>
    </w:pPr>
    <w:rPr>
      <w:rFonts w:ascii="MLPNOP+Arial,Bold" w:eastAsia="Times New Roman" w:hAnsi="MLPNOP+Arial,Bold"/>
      <w:lang w:eastAsia="en-US"/>
    </w:rPr>
  </w:style>
  <w:style w:type="paragraph" w:customStyle="1" w:styleId="PR2">
    <w:name w:val="PR2"/>
    <w:basedOn w:val="Normal"/>
    <w:next w:val="Normal"/>
    <w:locked/>
    <w:rsid w:val="00256D0F"/>
    <w:pPr>
      <w:widowControl w:val="0"/>
      <w:autoSpaceDE w:val="0"/>
      <w:autoSpaceDN w:val="0"/>
      <w:adjustRightInd w:val="0"/>
    </w:pPr>
    <w:rPr>
      <w:rFonts w:ascii="MLPNOP+Arial,Bold" w:eastAsia="Times New Roman" w:hAnsi="MLPNOP+Arial,Bold"/>
      <w:lang w:eastAsia="en-US"/>
    </w:rPr>
  </w:style>
  <w:style w:type="character" w:styleId="Hyperlink">
    <w:name w:val="Hyperlink"/>
    <w:unhideWhenUsed/>
    <w:rsid w:val="00256D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0F"/>
    <w:rPr>
      <w:rFonts w:ascii="Tahoma" w:eastAsia="SimSun" w:hAnsi="Tahoma" w:cs="Tahoma"/>
      <w:sz w:val="16"/>
      <w:szCs w:val="16"/>
    </w:rPr>
  </w:style>
  <w:style w:type="character" w:customStyle="1" w:styleId="yshortcuts2">
    <w:name w:val="yshortcuts2"/>
    <w:basedOn w:val="DefaultParagraphFont"/>
    <w:locked/>
    <w:rsid w:val="00256D0F"/>
  </w:style>
  <w:style w:type="character" w:styleId="UnresolvedMention">
    <w:name w:val="Unresolved Mention"/>
    <w:uiPriority w:val="99"/>
    <w:semiHidden/>
    <w:unhideWhenUsed/>
    <w:rsid w:val="00256D0F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unhideWhenUsed/>
    <w:rsid w:val="00851D1C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4B32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B32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32B2"/>
    <w:rPr>
      <w:rFonts w:eastAsiaTheme="minorHAns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A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AF9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AF9"/>
    <w:rPr>
      <w:rFonts w:ascii="Times New Roman" w:eastAsia="SimSu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498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27166"/>
    <w:rPr>
      <w:color w:val="2B579A"/>
      <w:shd w:val="clear" w:color="auto" w:fill="E1DFDD"/>
    </w:rPr>
  </w:style>
  <w:style w:type="table" w:styleId="GridTable4">
    <w:name w:val="Grid Table 4"/>
    <w:basedOn w:val="TableNormal"/>
    <w:uiPriority w:val="49"/>
    <w:rsid w:val="00EC0287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tel:+60180088098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tel:+601800880985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xtended Color Palette">
  <a:themeElements>
    <a:clrScheme name="Hilti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A19DA2"/>
      </a:accent5>
      <a:accent6>
        <a:srgbClr val="E6E0D5"/>
      </a:accent6>
      <a:hlink>
        <a:srgbClr val="000000"/>
      </a:hlink>
      <a:folHlink>
        <a:srgbClr val="000000"/>
      </a:folHlink>
    </a:clrScheme>
    <a:fontScheme name="Hil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2"/>
          </a:solidFill>
        </a:ln>
      </a:spPr>
      <a:bodyPr rtlCol="0" anchor="ctr"/>
      <a:lstStyle>
        <a:defPPr algn="ctr">
          <a:defRPr sz="18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66700" indent="-266700" algn="l">
          <a:lnSpc>
            <a:spcPct val="107000"/>
          </a:lnSpc>
          <a:spcBef>
            <a:spcPts val="1000"/>
          </a:spcBef>
          <a:buClr>
            <a:srgbClr val="A19DA2"/>
          </a:buClr>
          <a:buFont typeface="Arial" panose="020B0604020202020204" pitchFamily="34" charset="0"/>
          <a:buChar char="•"/>
          <a:defRPr sz="1800" dirty="0" err="1" smtClean="0"/>
        </a:defPPr>
      </a:lstStyle>
    </a:txDef>
  </a:objectDefaults>
  <a:extraClrSchemeLst/>
  <a:custClrLst>
    <a:custClr name="Warm Concrete D3">
      <a:srgbClr val="756547"/>
    </a:custClr>
    <a:custClr name="Steel D1">
      <a:srgbClr val="343235"/>
    </a:custClr>
    <a:custClr name="Heavy Concrete D2">
      <a:srgbClr val="514631"/>
    </a:custClr>
    <a:custClr name="Sand D1">
      <a:srgbClr val="8F6413"/>
    </a:custClr>
    <a:custClr name="Wood D1">
      <a:srgbClr val="5E2E10"/>
    </a:custClr>
    <a:custClr name="Scaffold  D1">
      <a:srgbClr val="0B3B00"/>
    </a:custClr>
    <a:custClr name="Gravel  D1">
      <a:srgbClr val="2C3C5A"/>
    </a:custClr>
    <a:custClr name="Brick  D1">
      <a:srgbClr val="933225"/>
    </a:custClr>
    <a:custClr name="#">
      <a:srgbClr val="FFFFFF"/>
    </a:custClr>
    <a:custClr name="Signalling Red">
      <a:srgbClr val="FF0000"/>
    </a:custClr>
    <a:custClr name="Warm Concrete D2">
      <a:srgbClr val="9A855D"/>
    </a:custClr>
    <a:custClr name="Steel">
      <a:srgbClr val="524F53"/>
    </a:custClr>
    <a:custClr name="Heavy Concrete D1">
      <a:srgbClr val="676154"/>
    </a:custClr>
    <a:custClr name="Sand">
      <a:srgbClr val="C3881A"/>
    </a:custClr>
    <a:custClr name="Wood">
      <a:srgbClr val="7C4C2E"/>
    </a:custClr>
    <a:custClr name="Scaffold">
      <a:srgbClr val="00804A"/>
    </a:custClr>
    <a:custClr name="Gravel">
      <a:srgbClr val="4D6389"/>
    </a:custClr>
    <a:custClr name="Brick">
      <a:srgbClr val="C45E33"/>
    </a:custClr>
    <a:custClr name="#">
      <a:srgbClr val="FFFFFF"/>
    </a:custClr>
    <a:custClr name="Signalling Yellow">
      <a:srgbClr val="FFAF00"/>
    </a:custClr>
    <a:custClr name="Warm Concrete D1">
      <a:srgbClr val="B9AA8C"/>
    </a:custClr>
    <a:custClr name="Steel L1">
      <a:srgbClr val="7A757B"/>
    </a:custClr>
    <a:custClr name="Heavy Concrete">
      <a:srgbClr val="887F6E"/>
    </a:custClr>
    <a:custClr name="Sand L1">
      <a:srgbClr val="E6AE45"/>
    </a:custClr>
    <a:custClr name="Wood L1">
      <a:srgbClr val="B8886A"/>
    </a:custClr>
    <a:custClr name="Scaffold L1">
      <a:srgbClr val="00B67B"/>
    </a:custClr>
    <a:custClr name="Gravel L1">
      <a:srgbClr val="6E88A7"/>
    </a:custClr>
    <a:custClr name="Brick L1">
      <a:srgbClr val="F17B52"/>
    </a:custClr>
    <a:custClr name="#">
      <a:srgbClr val="FFFFFF"/>
    </a:custClr>
    <a:custClr name="Signalling Green">
      <a:srgbClr val="19AF37"/>
    </a:custClr>
    <a:custClr name="Warm Concrete">
      <a:srgbClr val="D7CEBD"/>
    </a:custClr>
    <a:custClr name="Steel L2">
      <a:srgbClr val="A19DA2"/>
    </a:custClr>
    <a:custClr name="Heavy Concrete L1">
      <a:srgbClr val="B7B3AA"/>
    </a:custClr>
    <a:custClr name="Sand L2">
      <a:srgbClr val="EDC579"/>
    </a:custClr>
    <a:custClr name="Wood L2">
      <a:srgbClr val="D6A688"/>
    </a:custClr>
    <a:custClr name="Scaffold L2">
      <a:srgbClr val="83D4A5"/>
    </a:custClr>
    <a:custClr name="Gravel L2">
      <a:srgbClr val="8A9FC4"/>
    </a:custClr>
    <a:custClr name="Brick L2">
      <a:srgbClr val="FFAE8F"/>
    </a:custClr>
    <a:custClr name="#">
      <a:srgbClr val="FFFFFF"/>
    </a:custClr>
    <a:custClr name="#">
      <a:srgbClr val="FFFFFF"/>
    </a:custClr>
    <a:custClr name="Warm Concrete L1">
      <a:srgbClr val="E6E0D5"/>
    </a:custClr>
    <a:custClr name="Steel L3">
      <a:srgbClr val="C7C5C8"/>
    </a:custClr>
    <a:custClr name="Heavy Concrete L2">
      <a:srgbClr val="DBD8D3"/>
    </a:custClr>
    <a:custClr name="Sand L3">
      <a:srgbClr val="F4DBAD"/>
    </a:custClr>
    <a:custClr name="Wood L3">
      <a:srgbClr val="E0C1AE"/>
    </a:custClr>
    <a:custClr name="Scaffold L3">
      <a:srgbClr val="ACD8BF"/>
    </a:custClr>
    <a:custClr name="Gravel L3">
      <a:srgbClr val="C6D5E9"/>
    </a:custClr>
    <a:custClr name="Brick L3">
      <a:srgbClr val="FFCFB6"/>
    </a:custClr>
    <a:custClr name="#">
      <a:srgbClr val="FFFFFF"/>
    </a:custClr>
    <a:custClr name="Burgundy">
      <a:srgbClr val="671C3E"/>
    </a:custClr>
  </a:custClrLst>
  <a:extLst>
    <a:ext uri="{05A4C25C-085E-4340-85A3-A5531E510DB2}">
      <thm15:themeFamily xmlns:thm15="http://schemas.microsoft.com/office/thememl/2012/main" name="Extended Color Palette" id="{0111AF06-EC4E-47F2-B4C5-08751C7D091B}" vid="{B53B6134-17F8-4BDB-8328-B72BA0DBAC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825C-D6F3-4BDE-92C7-8780AA58B8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39b656-fc02-4e54-88ba-82626f29b5a1}" enabled="0" method="" siteId="{f039b656-fc02-4e54-88ba-82626f29b5a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3848</Words>
  <Characters>21934</Characters>
  <Application>Microsoft Office Word</Application>
  <DocSecurity>0</DocSecurity>
  <Lines>182</Lines>
  <Paragraphs>51</Paragraphs>
  <ScaleCrop>false</ScaleCrop>
  <Company/>
  <LinksUpToDate>false</LinksUpToDate>
  <CharactersWithSpaces>25731</CharactersWithSpaces>
  <SharedDoc>false</SharedDoc>
  <HLinks>
    <vt:vector size="18" baseType="variant">
      <vt:variant>
        <vt:i4>1572927</vt:i4>
      </vt:variant>
      <vt:variant>
        <vt:i4>3</vt:i4>
      </vt:variant>
      <vt:variant>
        <vt:i4>0</vt:i4>
      </vt:variant>
      <vt:variant>
        <vt:i4>5</vt:i4>
      </vt:variant>
      <vt:variant>
        <vt:lpwstr>mailto:MUNYEW@hilti.com</vt:lpwstr>
      </vt:variant>
      <vt:variant>
        <vt:lpwstr/>
      </vt:variant>
      <vt:variant>
        <vt:i4>131135</vt:i4>
      </vt:variant>
      <vt:variant>
        <vt:i4>0</vt:i4>
      </vt:variant>
      <vt:variant>
        <vt:i4>0</vt:i4>
      </vt:variant>
      <vt:variant>
        <vt:i4>5</vt:i4>
      </vt:variant>
      <vt:variant>
        <vt:lpwstr>mailto:TONGJAS@HILTI.com</vt:lpwstr>
      </vt:variant>
      <vt:variant>
        <vt:lpwstr/>
      </vt:variant>
      <vt:variant>
        <vt:i4>5767178</vt:i4>
      </vt:variant>
      <vt:variant>
        <vt:i4>0</vt:i4>
      </vt:variant>
      <vt:variant>
        <vt:i4>0</vt:i4>
      </vt:variant>
      <vt:variant>
        <vt:i4>5</vt:i4>
      </vt:variant>
      <vt:variant>
        <vt:lpwstr>tel:+601800880985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Chong, Raymond</dc:creator>
  <cp:keywords/>
  <dc:description/>
  <cp:lastModifiedBy>Ngo, Siew-Ting</cp:lastModifiedBy>
  <cp:revision>1223</cp:revision>
  <cp:lastPrinted>2024-08-19T08:06:00Z</cp:lastPrinted>
  <dcterms:created xsi:type="dcterms:W3CDTF">2023-04-27T06:19:00Z</dcterms:created>
  <dcterms:modified xsi:type="dcterms:W3CDTF">2025-07-17T00:38:00Z</dcterms:modified>
</cp:coreProperties>
</file>