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1" w:type="dxa"/>
        <w:tblInd w:w="108" w:type="dxa"/>
        <w:tblLook w:val="04A0" w:firstRow="1" w:lastRow="0" w:firstColumn="1" w:lastColumn="0" w:noHBand="0" w:noVBand="1"/>
      </w:tblPr>
      <w:tblGrid>
        <w:gridCol w:w="679"/>
        <w:gridCol w:w="64"/>
        <w:gridCol w:w="533"/>
        <w:gridCol w:w="11"/>
        <w:gridCol w:w="23"/>
        <w:gridCol w:w="391"/>
        <w:gridCol w:w="200"/>
        <w:gridCol w:w="7196"/>
        <w:gridCol w:w="24"/>
      </w:tblGrid>
      <w:tr w:rsidR="00256D0F" w:rsidRPr="00D2098F" w14:paraId="49534339" w14:textId="77777777" w:rsidTr="008709BB">
        <w:trPr>
          <w:gridAfter w:val="1"/>
          <w:wAfter w:w="24" w:type="dxa"/>
          <w:trHeight w:val="284"/>
        </w:trPr>
        <w:tc>
          <w:tcPr>
            <w:tcW w:w="679" w:type="dxa"/>
          </w:tcPr>
          <w:p w14:paraId="267ED1BE" w14:textId="77777777" w:rsidR="00256D0F" w:rsidRPr="00D2098F" w:rsidRDefault="00256D0F" w:rsidP="00E6286A">
            <w:pPr>
              <w:pStyle w:val="NoSpacing"/>
              <w:rPr>
                <w:rFonts w:cstheme="minorHAnsi"/>
                <w:caps/>
                <w:sz w:val="20"/>
                <w:szCs w:val="20"/>
              </w:rPr>
            </w:pPr>
            <w:r w:rsidRPr="00D2098F">
              <w:rPr>
                <w:rFonts w:cstheme="minorHAnsi"/>
                <w:caps/>
                <w:sz w:val="20"/>
                <w:szCs w:val="20"/>
              </w:rPr>
              <w:t>1.0</w:t>
            </w:r>
          </w:p>
        </w:tc>
        <w:tc>
          <w:tcPr>
            <w:tcW w:w="8418" w:type="dxa"/>
            <w:gridSpan w:val="7"/>
          </w:tcPr>
          <w:p w14:paraId="6A412124" w14:textId="2EF48F6D" w:rsidR="00256D0F" w:rsidRPr="00D2098F" w:rsidRDefault="00256D0F" w:rsidP="00E6286A">
            <w:pPr>
              <w:pStyle w:val="NoSpacing"/>
              <w:rPr>
                <w:rFonts w:cstheme="minorHAnsi"/>
                <w:b/>
                <w:bCs/>
                <w:caps/>
                <w:sz w:val="20"/>
                <w:szCs w:val="20"/>
              </w:rPr>
            </w:pPr>
            <w:r w:rsidRPr="00D2098F">
              <w:rPr>
                <w:rFonts w:cstheme="minorHAnsi"/>
                <w:b/>
                <w:bCs/>
                <w:caps/>
                <w:sz w:val="20"/>
                <w:szCs w:val="20"/>
              </w:rPr>
              <w:t>GENERAL</w:t>
            </w:r>
            <w:r w:rsidR="00064D11" w:rsidRPr="00D2098F">
              <w:rPr>
                <w:rFonts w:cstheme="minorHAnsi"/>
                <w:b/>
                <w:bCs/>
                <w:caps/>
                <w:sz w:val="20"/>
                <w:szCs w:val="20"/>
              </w:rPr>
              <w:t xml:space="preserve"> notes for passive fire protection system</w:t>
            </w:r>
          </w:p>
          <w:p w14:paraId="4ED060BE" w14:textId="77777777" w:rsidR="00256D0F" w:rsidRDefault="00256D0F" w:rsidP="00E6286A">
            <w:pPr>
              <w:pStyle w:val="NoSpacing"/>
              <w:rPr>
                <w:rFonts w:cstheme="minorHAnsi"/>
                <w:caps/>
                <w:sz w:val="20"/>
                <w:szCs w:val="20"/>
              </w:rPr>
            </w:pPr>
          </w:p>
          <w:p w14:paraId="5FA147FB" w14:textId="7021769D" w:rsidR="00DB3B54" w:rsidRPr="00D2098F" w:rsidRDefault="00DB3B54" w:rsidP="00E6286A">
            <w:pPr>
              <w:pStyle w:val="NoSpacing"/>
              <w:rPr>
                <w:rFonts w:cstheme="minorHAnsi"/>
                <w:caps/>
                <w:sz w:val="20"/>
                <w:szCs w:val="20"/>
              </w:rPr>
            </w:pPr>
          </w:p>
        </w:tc>
      </w:tr>
      <w:tr w:rsidR="00F20E0C" w:rsidRPr="00D2098F" w14:paraId="4B8C014D" w14:textId="77777777" w:rsidTr="008709BB">
        <w:trPr>
          <w:gridAfter w:val="1"/>
          <w:wAfter w:w="24" w:type="dxa"/>
          <w:trHeight w:val="284"/>
        </w:trPr>
        <w:tc>
          <w:tcPr>
            <w:tcW w:w="679" w:type="dxa"/>
          </w:tcPr>
          <w:p w14:paraId="347F5F0F" w14:textId="49609770" w:rsidR="00F20E0C" w:rsidRPr="00D2098F" w:rsidRDefault="00F20E0C" w:rsidP="00E6286A">
            <w:pPr>
              <w:pStyle w:val="NoSpacing"/>
              <w:rPr>
                <w:rFonts w:cstheme="minorHAnsi"/>
                <w:caps/>
                <w:sz w:val="20"/>
                <w:szCs w:val="20"/>
              </w:rPr>
            </w:pPr>
            <w:r w:rsidRPr="00D2098F">
              <w:rPr>
                <w:rFonts w:cstheme="minorHAnsi"/>
                <w:caps/>
                <w:sz w:val="20"/>
                <w:szCs w:val="20"/>
              </w:rPr>
              <w:t>1.1</w:t>
            </w:r>
          </w:p>
        </w:tc>
        <w:tc>
          <w:tcPr>
            <w:tcW w:w="8418" w:type="dxa"/>
            <w:gridSpan w:val="7"/>
          </w:tcPr>
          <w:p w14:paraId="7BE98242" w14:textId="77777777" w:rsidR="00F20E0C" w:rsidRPr="006E64D3" w:rsidRDefault="00F20E0C" w:rsidP="00E6286A">
            <w:pPr>
              <w:pStyle w:val="NoSpacing"/>
              <w:rPr>
                <w:rFonts w:cstheme="minorHAnsi"/>
                <w:b/>
                <w:bCs/>
                <w:caps/>
                <w:sz w:val="20"/>
                <w:szCs w:val="20"/>
                <w:u w:val="single"/>
              </w:rPr>
            </w:pPr>
            <w:r w:rsidRPr="006E64D3">
              <w:rPr>
                <w:rFonts w:cstheme="minorHAnsi"/>
                <w:b/>
                <w:bCs/>
                <w:caps/>
                <w:sz w:val="20"/>
                <w:szCs w:val="20"/>
                <w:u w:val="single"/>
              </w:rPr>
              <w:t>general</w:t>
            </w:r>
          </w:p>
          <w:p w14:paraId="156E825E" w14:textId="34A01244" w:rsidR="00F85980" w:rsidRPr="006E64D3" w:rsidRDefault="00F85980" w:rsidP="00E6286A">
            <w:pPr>
              <w:pStyle w:val="NoSpacing"/>
              <w:rPr>
                <w:rFonts w:cstheme="minorHAnsi"/>
                <w:b/>
                <w:bCs/>
                <w:caps/>
                <w:sz w:val="20"/>
                <w:szCs w:val="20"/>
                <w:u w:val="single"/>
              </w:rPr>
            </w:pPr>
          </w:p>
        </w:tc>
      </w:tr>
      <w:tr w:rsidR="00514972" w:rsidRPr="00D2098F" w14:paraId="66B739DD" w14:textId="77777777" w:rsidTr="00514972">
        <w:trPr>
          <w:gridAfter w:val="1"/>
          <w:wAfter w:w="24" w:type="dxa"/>
          <w:trHeight w:val="284"/>
        </w:trPr>
        <w:tc>
          <w:tcPr>
            <w:tcW w:w="679" w:type="dxa"/>
          </w:tcPr>
          <w:p w14:paraId="3DEA8973" w14:textId="77777777" w:rsidR="00514972" w:rsidRPr="00D2098F" w:rsidRDefault="00514972" w:rsidP="00E6286A">
            <w:pPr>
              <w:pStyle w:val="NoSpacing"/>
              <w:rPr>
                <w:rFonts w:cstheme="minorHAnsi"/>
                <w:caps/>
                <w:sz w:val="20"/>
                <w:szCs w:val="20"/>
              </w:rPr>
            </w:pPr>
          </w:p>
        </w:tc>
        <w:tc>
          <w:tcPr>
            <w:tcW w:w="608" w:type="dxa"/>
            <w:gridSpan w:val="3"/>
          </w:tcPr>
          <w:p w14:paraId="43D15811" w14:textId="6A43D3DC" w:rsidR="00514972" w:rsidRPr="00D2098F" w:rsidRDefault="00C93E9B" w:rsidP="00E6286A">
            <w:pPr>
              <w:pStyle w:val="NoSpacing"/>
              <w:rPr>
                <w:rFonts w:cstheme="minorHAnsi"/>
                <w:caps/>
                <w:sz w:val="20"/>
                <w:szCs w:val="20"/>
              </w:rPr>
            </w:pPr>
            <w:r w:rsidRPr="00D2098F">
              <w:rPr>
                <w:rFonts w:cstheme="minorHAnsi"/>
                <w:caps/>
                <w:sz w:val="20"/>
                <w:szCs w:val="20"/>
              </w:rPr>
              <w:t>.1</w:t>
            </w:r>
          </w:p>
        </w:tc>
        <w:tc>
          <w:tcPr>
            <w:tcW w:w="7810" w:type="dxa"/>
            <w:gridSpan w:val="4"/>
          </w:tcPr>
          <w:p w14:paraId="1C04F9C9" w14:textId="77777777" w:rsidR="00B77773" w:rsidRPr="00D2098F" w:rsidRDefault="007619F7" w:rsidP="00E6286A">
            <w:pPr>
              <w:pStyle w:val="NoSpacing"/>
              <w:rPr>
                <w:rFonts w:cstheme="minorHAnsi"/>
                <w:caps/>
                <w:sz w:val="20"/>
                <w:szCs w:val="20"/>
              </w:rPr>
            </w:pPr>
            <w:r w:rsidRPr="00D2098F">
              <w:rPr>
                <w:rFonts w:cstheme="minorHAnsi"/>
                <w:caps/>
                <w:sz w:val="20"/>
                <w:szCs w:val="20"/>
              </w:rPr>
              <w:t xml:space="preserve">firestop system shall be designed as per astm or en standard. the firestop system must be tested based on astm standard or european standard. </w:t>
            </w:r>
            <w:r w:rsidR="008D1B7A" w:rsidRPr="00D2098F">
              <w:rPr>
                <w:rFonts w:cstheme="minorHAnsi"/>
                <w:caps/>
                <w:sz w:val="20"/>
                <w:szCs w:val="20"/>
              </w:rPr>
              <w:t xml:space="preserve">must be provided ul or eta approval once the system testing is done by approved third party. suppliers to submit that information. </w:t>
            </w:r>
            <w:r w:rsidR="00A20A13" w:rsidRPr="00D2098F">
              <w:rPr>
                <w:rFonts w:cstheme="minorHAnsi"/>
                <w:caps/>
                <w:sz w:val="20"/>
                <w:szCs w:val="20"/>
              </w:rPr>
              <w:t xml:space="preserve">Working life of the firestop system shall be 30 years. </w:t>
            </w:r>
            <w:r w:rsidR="00B77773" w:rsidRPr="00D2098F">
              <w:rPr>
                <w:rFonts w:cstheme="minorHAnsi"/>
                <w:caps/>
                <w:sz w:val="20"/>
                <w:szCs w:val="20"/>
              </w:rPr>
              <w:t>The firestop system shall be tested under:</w:t>
            </w:r>
          </w:p>
          <w:p w14:paraId="69A7D585" w14:textId="5C469D14" w:rsidR="00F66701" w:rsidRPr="00D2098F" w:rsidRDefault="00F66701" w:rsidP="00E6286A">
            <w:pPr>
              <w:pStyle w:val="NoSpacing"/>
              <w:rPr>
                <w:rFonts w:cstheme="minorHAnsi"/>
                <w:caps/>
                <w:sz w:val="20"/>
                <w:szCs w:val="20"/>
              </w:rPr>
            </w:pPr>
          </w:p>
        </w:tc>
      </w:tr>
      <w:tr w:rsidR="00B77773" w:rsidRPr="00D2098F" w14:paraId="0DEF8EB0" w14:textId="77777777" w:rsidTr="00514972">
        <w:trPr>
          <w:gridAfter w:val="1"/>
          <w:wAfter w:w="24" w:type="dxa"/>
          <w:trHeight w:val="284"/>
        </w:trPr>
        <w:tc>
          <w:tcPr>
            <w:tcW w:w="679" w:type="dxa"/>
          </w:tcPr>
          <w:p w14:paraId="3C2B90FD" w14:textId="77777777" w:rsidR="00B77773" w:rsidRPr="00D2098F" w:rsidRDefault="00B77773" w:rsidP="00E6286A">
            <w:pPr>
              <w:pStyle w:val="NoSpacing"/>
              <w:rPr>
                <w:rFonts w:cstheme="minorHAnsi"/>
                <w:caps/>
                <w:sz w:val="20"/>
                <w:szCs w:val="20"/>
              </w:rPr>
            </w:pPr>
          </w:p>
        </w:tc>
        <w:tc>
          <w:tcPr>
            <w:tcW w:w="608" w:type="dxa"/>
            <w:gridSpan w:val="3"/>
          </w:tcPr>
          <w:p w14:paraId="6E6617DE" w14:textId="60D5FB1F" w:rsidR="00B77773" w:rsidRPr="00D2098F" w:rsidRDefault="00B77773" w:rsidP="00E6286A">
            <w:pPr>
              <w:pStyle w:val="NoSpacing"/>
              <w:rPr>
                <w:rFonts w:cstheme="minorHAnsi"/>
                <w:caps/>
                <w:sz w:val="20"/>
                <w:szCs w:val="20"/>
              </w:rPr>
            </w:pPr>
          </w:p>
        </w:tc>
        <w:tc>
          <w:tcPr>
            <w:tcW w:w="7810" w:type="dxa"/>
            <w:gridSpan w:val="4"/>
          </w:tcPr>
          <w:p w14:paraId="5DAE974F" w14:textId="7328704B" w:rsidR="00B77773" w:rsidRPr="00D2098F" w:rsidRDefault="00DC2C10" w:rsidP="00E6286A">
            <w:pPr>
              <w:pStyle w:val="NoSpacing"/>
              <w:rPr>
                <w:rFonts w:cstheme="minorHAnsi"/>
                <w:b/>
                <w:bCs/>
                <w:caps/>
                <w:sz w:val="20"/>
                <w:szCs w:val="20"/>
                <w:u w:val="single"/>
              </w:rPr>
            </w:pPr>
            <w:r>
              <w:rPr>
                <w:rFonts w:cstheme="minorHAnsi"/>
                <w:b/>
                <w:bCs/>
                <w:caps/>
                <w:sz w:val="20"/>
                <w:szCs w:val="20"/>
                <w:u w:val="single"/>
              </w:rPr>
              <w:t xml:space="preserve">.1.1 </w:t>
            </w:r>
            <w:r w:rsidR="00F66701" w:rsidRPr="00D2098F">
              <w:rPr>
                <w:rFonts w:cstheme="minorHAnsi"/>
                <w:b/>
                <w:bCs/>
                <w:caps/>
                <w:sz w:val="20"/>
                <w:szCs w:val="20"/>
                <w:u w:val="single"/>
              </w:rPr>
              <w:t>penetration</w:t>
            </w:r>
            <w:r w:rsidR="003848DA">
              <w:rPr>
                <w:rFonts w:cstheme="minorHAnsi"/>
                <w:b/>
                <w:bCs/>
                <w:caps/>
                <w:sz w:val="20"/>
                <w:szCs w:val="20"/>
                <w:u w:val="single"/>
              </w:rPr>
              <w:t>S</w:t>
            </w:r>
            <w:r w:rsidR="00F66701" w:rsidRPr="00D2098F">
              <w:rPr>
                <w:rFonts w:cstheme="minorHAnsi"/>
                <w:b/>
                <w:bCs/>
                <w:caps/>
                <w:sz w:val="20"/>
                <w:szCs w:val="20"/>
                <w:u w:val="single"/>
              </w:rPr>
              <w:t xml:space="preserve"> application </w:t>
            </w:r>
          </w:p>
        </w:tc>
      </w:tr>
      <w:tr w:rsidR="00B77773" w:rsidRPr="00D2098F" w14:paraId="3984A839" w14:textId="77777777" w:rsidTr="00514972">
        <w:trPr>
          <w:gridAfter w:val="1"/>
          <w:wAfter w:w="24" w:type="dxa"/>
          <w:trHeight w:val="284"/>
        </w:trPr>
        <w:tc>
          <w:tcPr>
            <w:tcW w:w="679" w:type="dxa"/>
          </w:tcPr>
          <w:p w14:paraId="3224CF0A" w14:textId="77777777" w:rsidR="00B77773" w:rsidRPr="00D2098F" w:rsidRDefault="00B77773" w:rsidP="00E6286A">
            <w:pPr>
              <w:pStyle w:val="NoSpacing"/>
              <w:rPr>
                <w:rFonts w:cstheme="minorHAnsi"/>
                <w:caps/>
                <w:sz w:val="20"/>
                <w:szCs w:val="20"/>
              </w:rPr>
            </w:pPr>
          </w:p>
        </w:tc>
        <w:tc>
          <w:tcPr>
            <w:tcW w:w="608" w:type="dxa"/>
            <w:gridSpan w:val="3"/>
          </w:tcPr>
          <w:p w14:paraId="49278CEC" w14:textId="77777777" w:rsidR="00B77773" w:rsidRPr="00D2098F" w:rsidRDefault="00B77773" w:rsidP="00E6286A">
            <w:pPr>
              <w:pStyle w:val="NoSpacing"/>
              <w:rPr>
                <w:rFonts w:cstheme="minorHAnsi"/>
                <w:caps/>
                <w:sz w:val="20"/>
                <w:szCs w:val="20"/>
              </w:rPr>
            </w:pPr>
          </w:p>
        </w:tc>
        <w:tc>
          <w:tcPr>
            <w:tcW w:w="7810" w:type="dxa"/>
            <w:gridSpan w:val="4"/>
          </w:tcPr>
          <w:p w14:paraId="2E8B0972" w14:textId="5E6C7CC3" w:rsidR="00B77773" w:rsidRDefault="0056429B" w:rsidP="0056429B">
            <w:pPr>
              <w:pStyle w:val="NoSpacing"/>
              <w:numPr>
                <w:ilvl w:val="0"/>
                <w:numId w:val="35"/>
              </w:numPr>
              <w:rPr>
                <w:rFonts w:cstheme="minorHAnsi"/>
                <w:sz w:val="20"/>
                <w:szCs w:val="20"/>
              </w:rPr>
            </w:pPr>
            <w:r>
              <w:rPr>
                <w:rFonts w:cstheme="minorHAnsi"/>
                <w:sz w:val="20"/>
                <w:szCs w:val="20"/>
              </w:rPr>
              <w:t>TEST STANDARD</w:t>
            </w:r>
            <w:r w:rsidR="00137925">
              <w:rPr>
                <w:rFonts w:cstheme="minorHAnsi"/>
                <w:sz w:val="20"/>
                <w:szCs w:val="20"/>
              </w:rPr>
              <w:br/>
              <w:t xml:space="preserve">- </w:t>
            </w:r>
            <w:r w:rsidR="00137925">
              <w:rPr>
                <w:rFonts w:cstheme="minorHAnsi"/>
                <w:b/>
                <w:bCs/>
                <w:sz w:val="20"/>
                <w:szCs w:val="20"/>
              </w:rPr>
              <w:t xml:space="preserve">UL 1479 </w:t>
            </w:r>
            <w:r w:rsidR="00137925">
              <w:rPr>
                <w:rFonts w:cstheme="minorHAnsi"/>
                <w:sz w:val="20"/>
                <w:szCs w:val="20"/>
              </w:rPr>
              <w:t xml:space="preserve">FOR THROUGH PENETRATION </w:t>
            </w:r>
            <w:r w:rsidR="00137925">
              <w:rPr>
                <w:rFonts w:cstheme="minorHAnsi"/>
                <w:sz w:val="20"/>
                <w:szCs w:val="20"/>
              </w:rPr>
              <w:br/>
              <w:t>OR</w:t>
            </w:r>
            <w:r w:rsidR="00137925">
              <w:rPr>
                <w:rFonts w:cstheme="minorHAnsi"/>
                <w:sz w:val="20"/>
                <w:szCs w:val="20"/>
              </w:rPr>
              <w:br/>
              <w:t xml:space="preserve">- </w:t>
            </w:r>
            <w:r w:rsidR="00137925">
              <w:rPr>
                <w:rFonts w:cstheme="minorHAnsi"/>
                <w:b/>
                <w:bCs/>
                <w:sz w:val="20"/>
                <w:szCs w:val="20"/>
              </w:rPr>
              <w:t>EN 136</w:t>
            </w:r>
            <w:r w:rsidR="00657948">
              <w:rPr>
                <w:rFonts w:cstheme="minorHAnsi"/>
                <w:b/>
                <w:bCs/>
                <w:sz w:val="20"/>
                <w:szCs w:val="20"/>
              </w:rPr>
              <w:t>6-3</w:t>
            </w:r>
            <w:r w:rsidR="00657948">
              <w:rPr>
                <w:rFonts w:cstheme="minorHAnsi"/>
                <w:sz w:val="20"/>
                <w:szCs w:val="20"/>
              </w:rPr>
              <w:t xml:space="preserve"> FOR THROUGH PENETRATION</w:t>
            </w:r>
          </w:p>
          <w:p w14:paraId="239C0B2C" w14:textId="77777777" w:rsidR="0056429B" w:rsidRDefault="00657948" w:rsidP="0056429B">
            <w:pPr>
              <w:pStyle w:val="NoSpacing"/>
              <w:numPr>
                <w:ilvl w:val="0"/>
                <w:numId w:val="35"/>
              </w:numPr>
              <w:rPr>
                <w:rFonts w:cstheme="minorHAnsi"/>
                <w:sz w:val="20"/>
                <w:szCs w:val="20"/>
              </w:rPr>
            </w:pPr>
            <w:r>
              <w:rPr>
                <w:rFonts w:cstheme="minorHAnsi"/>
                <w:b/>
                <w:bCs/>
                <w:sz w:val="20"/>
                <w:szCs w:val="20"/>
              </w:rPr>
              <w:t xml:space="preserve">INTUMESCENT </w:t>
            </w:r>
            <w:r>
              <w:rPr>
                <w:rFonts w:cstheme="minorHAnsi"/>
                <w:sz w:val="20"/>
                <w:szCs w:val="20"/>
              </w:rPr>
              <w:t>MATERIAL</w:t>
            </w:r>
          </w:p>
          <w:p w14:paraId="0D560EDB" w14:textId="5474E5AD" w:rsidR="00DB3B54" w:rsidRPr="00D2098F" w:rsidRDefault="00DB3B54" w:rsidP="00DB3B54">
            <w:pPr>
              <w:pStyle w:val="NoSpacing"/>
              <w:rPr>
                <w:rFonts w:cstheme="minorHAnsi"/>
                <w:sz w:val="20"/>
                <w:szCs w:val="20"/>
              </w:rPr>
            </w:pPr>
          </w:p>
        </w:tc>
      </w:tr>
      <w:tr w:rsidR="00657948" w:rsidRPr="00D2098F" w14:paraId="1D52C2FE" w14:textId="77777777" w:rsidTr="00514972">
        <w:trPr>
          <w:gridAfter w:val="1"/>
          <w:wAfter w:w="24" w:type="dxa"/>
          <w:trHeight w:val="284"/>
        </w:trPr>
        <w:tc>
          <w:tcPr>
            <w:tcW w:w="679" w:type="dxa"/>
          </w:tcPr>
          <w:p w14:paraId="7E2E635A" w14:textId="77777777" w:rsidR="00657948" w:rsidRPr="00D2098F" w:rsidRDefault="00657948" w:rsidP="00E6286A">
            <w:pPr>
              <w:pStyle w:val="NoSpacing"/>
              <w:rPr>
                <w:rFonts w:cstheme="minorHAnsi"/>
                <w:caps/>
                <w:sz w:val="20"/>
                <w:szCs w:val="20"/>
              </w:rPr>
            </w:pPr>
          </w:p>
        </w:tc>
        <w:tc>
          <w:tcPr>
            <w:tcW w:w="608" w:type="dxa"/>
            <w:gridSpan w:val="3"/>
          </w:tcPr>
          <w:p w14:paraId="54A6618A" w14:textId="01BE7090" w:rsidR="00657948" w:rsidRPr="00D2098F" w:rsidRDefault="00657948" w:rsidP="00E6286A">
            <w:pPr>
              <w:pStyle w:val="NoSpacing"/>
              <w:rPr>
                <w:rFonts w:cstheme="minorHAnsi"/>
                <w:caps/>
                <w:sz w:val="20"/>
                <w:szCs w:val="20"/>
              </w:rPr>
            </w:pPr>
          </w:p>
        </w:tc>
        <w:tc>
          <w:tcPr>
            <w:tcW w:w="7810" w:type="dxa"/>
            <w:gridSpan w:val="4"/>
          </w:tcPr>
          <w:p w14:paraId="0DF8D011" w14:textId="02A263F4" w:rsidR="003848DA" w:rsidRPr="00137980" w:rsidRDefault="00DC2C10" w:rsidP="003848DA">
            <w:pPr>
              <w:pStyle w:val="NoSpacing"/>
              <w:rPr>
                <w:rFonts w:cstheme="minorHAnsi"/>
                <w:b/>
                <w:bCs/>
                <w:sz w:val="20"/>
                <w:szCs w:val="20"/>
                <w:u w:val="single"/>
              </w:rPr>
            </w:pPr>
            <w:r>
              <w:rPr>
                <w:rFonts w:cstheme="minorHAnsi"/>
                <w:b/>
                <w:bCs/>
                <w:sz w:val="20"/>
                <w:szCs w:val="20"/>
                <w:u w:val="single"/>
              </w:rPr>
              <w:t xml:space="preserve">.1.2 </w:t>
            </w:r>
            <w:r w:rsidR="003848DA">
              <w:rPr>
                <w:rFonts w:cstheme="minorHAnsi"/>
                <w:b/>
                <w:bCs/>
                <w:sz w:val="20"/>
                <w:szCs w:val="20"/>
                <w:u w:val="single"/>
              </w:rPr>
              <w:t>JOINTS APPLICATION</w:t>
            </w:r>
          </w:p>
        </w:tc>
      </w:tr>
      <w:tr w:rsidR="00137980" w:rsidRPr="00D2098F" w14:paraId="196AD0AD" w14:textId="77777777" w:rsidTr="00514972">
        <w:trPr>
          <w:gridAfter w:val="1"/>
          <w:wAfter w:w="24" w:type="dxa"/>
          <w:trHeight w:val="284"/>
        </w:trPr>
        <w:tc>
          <w:tcPr>
            <w:tcW w:w="679" w:type="dxa"/>
          </w:tcPr>
          <w:p w14:paraId="31B9CF1F" w14:textId="77777777" w:rsidR="00137980" w:rsidRPr="00D2098F" w:rsidRDefault="00137980" w:rsidP="00E6286A">
            <w:pPr>
              <w:pStyle w:val="NoSpacing"/>
              <w:rPr>
                <w:rFonts w:cstheme="minorHAnsi"/>
                <w:caps/>
                <w:sz w:val="20"/>
                <w:szCs w:val="20"/>
              </w:rPr>
            </w:pPr>
          </w:p>
        </w:tc>
        <w:tc>
          <w:tcPr>
            <w:tcW w:w="608" w:type="dxa"/>
            <w:gridSpan w:val="3"/>
          </w:tcPr>
          <w:p w14:paraId="404BA630" w14:textId="77777777" w:rsidR="00137980" w:rsidRDefault="00137980" w:rsidP="00E6286A">
            <w:pPr>
              <w:pStyle w:val="NoSpacing"/>
              <w:rPr>
                <w:rFonts w:cstheme="minorHAnsi"/>
                <w:caps/>
                <w:sz w:val="20"/>
                <w:szCs w:val="20"/>
              </w:rPr>
            </w:pPr>
          </w:p>
        </w:tc>
        <w:tc>
          <w:tcPr>
            <w:tcW w:w="7810" w:type="dxa"/>
            <w:gridSpan w:val="4"/>
          </w:tcPr>
          <w:p w14:paraId="3545417B" w14:textId="77777777" w:rsidR="00137980" w:rsidRDefault="00137980" w:rsidP="00137980">
            <w:pPr>
              <w:pStyle w:val="NoSpacing"/>
              <w:numPr>
                <w:ilvl w:val="0"/>
                <w:numId w:val="37"/>
              </w:numPr>
              <w:rPr>
                <w:rFonts w:cstheme="minorHAnsi"/>
                <w:sz w:val="20"/>
                <w:szCs w:val="20"/>
              </w:rPr>
            </w:pPr>
            <w:r>
              <w:rPr>
                <w:rFonts w:cstheme="minorHAnsi"/>
                <w:sz w:val="20"/>
                <w:szCs w:val="20"/>
              </w:rPr>
              <w:t>TEST STANDARD</w:t>
            </w:r>
            <w:r>
              <w:rPr>
                <w:rFonts w:cstheme="minorHAnsi"/>
                <w:sz w:val="20"/>
                <w:szCs w:val="20"/>
              </w:rPr>
              <w:br/>
              <w:t>-</w:t>
            </w:r>
            <w:r w:rsidR="001F1BE3">
              <w:rPr>
                <w:rFonts w:cstheme="minorHAnsi"/>
                <w:b/>
                <w:bCs/>
                <w:sz w:val="20"/>
                <w:szCs w:val="20"/>
              </w:rPr>
              <w:t xml:space="preserve"> UL 2079 </w:t>
            </w:r>
            <w:r w:rsidR="001F1BE3">
              <w:rPr>
                <w:rFonts w:cstheme="minorHAnsi"/>
                <w:sz w:val="20"/>
                <w:szCs w:val="20"/>
              </w:rPr>
              <w:t>FOR CONSTRUCTION JOINT</w:t>
            </w:r>
            <w:r w:rsidR="001F1BE3">
              <w:rPr>
                <w:rFonts w:cstheme="minorHAnsi"/>
                <w:sz w:val="20"/>
                <w:szCs w:val="20"/>
              </w:rPr>
              <w:br/>
              <w:t>OR</w:t>
            </w:r>
            <w:r w:rsidR="001F1BE3">
              <w:rPr>
                <w:rFonts w:cstheme="minorHAnsi"/>
                <w:sz w:val="20"/>
                <w:szCs w:val="20"/>
              </w:rPr>
              <w:br/>
              <w:t xml:space="preserve">- </w:t>
            </w:r>
            <w:r w:rsidR="001F1BE3">
              <w:rPr>
                <w:rFonts w:cstheme="minorHAnsi"/>
                <w:b/>
                <w:bCs/>
                <w:sz w:val="20"/>
                <w:szCs w:val="20"/>
              </w:rPr>
              <w:t>EN 1366-4</w:t>
            </w:r>
            <w:r w:rsidR="001F1BE3">
              <w:rPr>
                <w:rFonts w:cstheme="minorHAnsi"/>
                <w:sz w:val="20"/>
                <w:szCs w:val="20"/>
              </w:rPr>
              <w:t xml:space="preserve"> FOR CONSTRUCTION JOINT</w:t>
            </w:r>
          </w:p>
          <w:p w14:paraId="76C4A782" w14:textId="77777777" w:rsidR="00F85980" w:rsidRDefault="00F85980" w:rsidP="00137980">
            <w:pPr>
              <w:pStyle w:val="NoSpacing"/>
              <w:numPr>
                <w:ilvl w:val="0"/>
                <w:numId w:val="37"/>
              </w:numPr>
              <w:rPr>
                <w:rFonts w:cstheme="minorHAnsi"/>
                <w:sz w:val="20"/>
                <w:szCs w:val="20"/>
              </w:rPr>
            </w:pPr>
            <w:r>
              <w:rPr>
                <w:rFonts w:cstheme="minorHAnsi"/>
                <w:sz w:val="20"/>
                <w:szCs w:val="20"/>
              </w:rPr>
              <w:t>AGEING TEST</w:t>
            </w:r>
          </w:p>
          <w:p w14:paraId="64E9A549" w14:textId="77777777" w:rsidR="00F85980" w:rsidRDefault="00F85980" w:rsidP="00137980">
            <w:pPr>
              <w:pStyle w:val="NoSpacing"/>
              <w:numPr>
                <w:ilvl w:val="0"/>
                <w:numId w:val="37"/>
              </w:numPr>
              <w:rPr>
                <w:rFonts w:cstheme="minorHAnsi"/>
                <w:sz w:val="20"/>
                <w:szCs w:val="20"/>
              </w:rPr>
            </w:pPr>
            <w:r>
              <w:rPr>
                <w:rFonts w:cstheme="minorHAnsi"/>
                <w:sz w:val="20"/>
                <w:szCs w:val="20"/>
              </w:rPr>
              <w:t>MOLD AND MILDEW PERFORMANCE</w:t>
            </w:r>
          </w:p>
          <w:p w14:paraId="52BFD6DF" w14:textId="77777777" w:rsidR="00F85980" w:rsidRDefault="00F85980" w:rsidP="00137980">
            <w:pPr>
              <w:pStyle w:val="NoSpacing"/>
              <w:numPr>
                <w:ilvl w:val="0"/>
                <w:numId w:val="37"/>
              </w:numPr>
              <w:rPr>
                <w:rFonts w:cstheme="minorHAnsi"/>
                <w:sz w:val="20"/>
                <w:szCs w:val="20"/>
              </w:rPr>
            </w:pPr>
            <w:r>
              <w:rPr>
                <w:rFonts w:cstheme="minorHAnsi"/>
                <w:sz w:val="20"/>
                <w:szCs w:val="20"/>
              </w:rPr>
              <w:t>RAIN RESISTANCE</w:t>
            </w:r>
          </w:p>
          <w:p w14:paraId="754A0B4A" w14:textId="77777777" w:rsidR="00F85980" w:rsidRDefault="00F85980" w:rsidP="00137980">
            <w:pPr>
              <w:pStyle w:val="NoSpacing"/>
              <w:numPr>
                <w:ilvl w:val="0"/>
                <w:numId w:val="37"/>
              </w:numPr>
              <w:rPr>
                <w:rFonts w:cstheme="minorHAnsi"/>
                <w:sz w:val="20"/>
                <w:szCs w:val="20"/>
              </w:rPr>
            </w:pPr>
            <w:r>
              <w:rPr>
                <w:rFonts w:cstheme="minorHAnsi"/>
                <w:sz w:val="20"/>
                <w:szCs w:val="20"/>
              </w:rPr>
              <w:t>WATER TIGHTNESS</w:t>
            </w:r>
          </w:p>
          <w:p w14:paraId="313355AE" w14:textId="3AB60E29" w:rsidR="00F85980" w:rsidRPr="00137980" w:rsidRDefault="00F85980" w:rsidP="00F85980">
            <w:pPr>
              <w:pStyle w:val="NoSpacing"/>
              <w:rPr>
                <w:rFonts w:cstheme="minorHAnsi"/>
                <w:sz w:val="20"/>
                <w:szCs w:val="20"/>
              </w:rPr>
            </w:pPr>
          </w:p>
        </w:tc>
      </w:tr>
      <w:tr w:rsidR="00256D0F" w:rsidRPr="00D2098F" w14:paraId="6DEEEFD9" w14:textId="77777777" w:rsidTr="00257CD0">
        <w:trPr>
          <w:gridAfter w:val="1"/>
          <w:wAfter w:w="24" w:type="dxa"/>
          <w:trHeight w:val="54"/>
        </w:trPr>
        <w:tc>
          <w:tcPr>
            <w:tcW w:w="679" w:type="dxa"/>
          </w:tcPr>
          <w:p w14:paraId="1A70365E" w14:textId="451DDE59" w:rsidR="00256D0F" w:rsidRPr="00D2098F" w:rsidRDefault="00256D0F" w:rsidP="00E6286A">
            <w:pPr>
              <w:pStyle w:val="NoSpacing"/>
              <w:rPr>
                <w:rFonts w:cstheme="minorHAnsi"/>
                <w:caps/>
                <w:sz w:val="20"/>
                <w:szCs w:val="20"/>
              </w:rPr>
            </w:pPr>
            <w:r w:rsidRPr="00D2098F">
              <w:rPr>
                <w:rFonts w:cstheme="minorHAnsi"/>
                <w:caps/>
                <w:sz w:val="20"/>
                <w:szCs w:val="20"/>
              </w:rPr>
              <w:t>1.</w:t>
            </w:r>
            <w:r w:rsidR="00DC2C10">
              <w:rPr>
                <w:rFonts w:cstheme="minorHAnsi"/>
                <w:caps/>
                <w:sz w:val="20"/>
                <w:szCs w:val="20"/>
              </w:rPr>
              <w:t>2</w:t>
            </w:r>
          </w:p>
        </w:tc>
        <w:tc>
          <w:tcPr>
            <w:tcW w:w="8418" w:type="dxa"/>
            <w:gridSpan w:val="7"/>
          </w:tcPr>
          <w:p w14:paraId="5DE27675" w14:textId="77777777" w:rsidR="00256D0F" w:rsidRPr="006E64D3" w:rsidRDefault="00256D0F" w:rsidP="00E6286A">
            <w:pPr>
              <w:pStyle w:val="NoSpacing"/>
              <w:rPr>
                <w:rFonts w:cstheme="minorHAnsi"/>
                <w:b/>
                <w:bCs/>
                <w:caps/>
                <w:sz w:val="20"/>
                <w:szCs w:val="20"/>
                <w:u w:val="single"/>
              </w:rPr>
            </w:pPr>
            <w:r w:rsidRPr="006E64D3">
              <w:rPr>
                <w:rFonts w:cstheme="minorHAnsi"/>
                <w:b/>
                <w:bCs/>
                <w:caps/>
                <w:sz w:val="20"/>
                <w:szCs w:val="20"/>
                <w:u w:val="single"/>
              </w:rPr>
              <w:t>QUALITY ASSURANCE</w:t>
            </w:r>
          </w:p>
          <w:p w14:paraId="53E75D30" w14:textId="77777777" w:rsidR="00256D0F" w:rsidRPr="006E64D3" w:rsidRDefault="00256D0F" w:rsidP="00E6286A">
            <w:pPr>
              <w:pStyle w:val="NoSpacing"/>
              <w:rPr>
                <w:rFonts w:cstheme="minorHAnsi"/>
                <w:b/>
                <w:bCs/>
                <w:caps/>
                <w:sz w:val="18"/>
                <w:szCs w:val="20"/>
                <w:u w:val="single"/>
              </w:rPr>
            </w:pPr>
          </w:p>
        </w:tc>
      </w:tr>
      <w:tr w:rsidR="00256D0F" w:rsidRPr="00D2098F" w14:paraId="73A7E501" w14:textId="77777777" w:rsidTr="00305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8"/>
        </w:trPr>
        <w:tc>
          <w:tcPr>
            <w:tcW w:w="679" w:type="dxa"/>
            <w:tcBorders>
              <w:top w:val="nil"/>
              <w:left w:val="nil"/>
              <w:bottom w:val="nil"/>
              <w:right w:val="nil"/>
            </w:tcBorders>
          </w:tcPr>
          <w:p w14:paraId="027449E1" w14:textId="77777777" w:rsidR="00256D0F" w:rsidRPr="00D2098F" w:rsidRDefault="00256D0F" w:rsidP="00E6286A">
            <w:pPr>
              <w:pStyle w:val="NoSpacing"/>
              <w:rPr>
                <w:rFonts w:cstheme="minorHAnsi"/>
                <w:caps/>
                <w:sz w:val="20"/>
                <w:szCs w:val="20"/>
              </w:rPr>
            </w:pPr>
          </w:p>
        </w:tc>
        <w:tc>
          <w:tcPr>
            <w:tcW w:w="608" w:type="dxa"/>
            <w:gridSpan w:val="3"/>
            <w:tcBorders>
              <w:top w:val="nil"/>
              <w:left w:val="nil"/>
              <w:bottom w:val="nil"/>
              <w:right w:val="nil"/>
            </w:tcBorders>
          </w:tcPr>
          <w:p w14:paraId="4242DB89" w14:textId="77777777" w:rsidR="00256D0F" w:rsidRPr="00D2098F" w:rsidRDefault="00256D0F" w:rsidP="00E6286A">
            <w:pPr>
              <w:pStyle w:val="NoSpacing"/>
              <w:rPr>
                <w:rFonts w:cstheme="minorHAnsi"/>
                <w:caps/>
                <w:sz w:val="20"/>
                <w:szCs w:val="20"/>
              </w:rPr>
            </w:pPr>
            <w:r w:rsidRPr="00D2098F">
              <w:rPr>
                <w:rFonts w:cstheme="minorHAnsi"/>
                <w:caps/>
                <w:sz w:val="20"/>
                <w:szCs w:val="20"/>
              </w:rPr>
              <w:t xml:space="preserve"> .1</w:t>
            </w:r>
          </w:p>
        </w:tc>
        <w:tc>
          <w:tcPr>
            <w:tcW w:w="7810" w:type="dxa"/>
            <w:gridSpan w:val="4"/>
            <w:tcBorders>
              <w:top w:val="nil"/>
              <w:left w:val="nil"/>
              <w:bottom w:val="nil"/>
              <w:right w:val="nil"/>
            </w:tcBorders>
          </w:tcPr>
          <w:p w14:paraId="19ECE35A" w14:textId="77777777" w:rsidR="00256D0F" w:rsidRPr="00D2098F" w:rsidRDefault="00256D0F" w:rsidP="00E6286A">
            <w:pPr>
              <w:pStyle w:val="NoSpacing"/>
              <w:rPr>
                <w:rFonts w:cstheme="minorHAnsi"/>
                <w:caps/>
                <w:sz w:val="20"/>
                <w:szCs w:val="20"/>
              </w:rPr>
            </w:pPr>
            <w:r w:rsidRPr="00D2098F">
              <w:rPr>
                <w:rFonts w:cstheme="minorHAnsi"/>
                <w:caps/>
                <w:sz w:val="20"/>
                <w:szCs w:val="20"/>
              </w:rPr>
              <w:t xml:space="preserve"> Firestop system installation shall conform to requirements of qualified designs or manufacturer approved modifications, as supported by engineering reports.</w:t>
            </w:r>
          </w:p>
          <w:p w14:paraId="2FDAB03D" w14:textId="77777777" w:rsidR="00256D0F" w:rsidRPr="00D2098F" w:rsidRDefault="00256D0F" w:rsidP="00E6286A">
            <w:pPr>
              <w:pStyle w:val="NoSpacing"/>
              <w:rPr>
                <w:rFonts w:cstheme="minorHAnsi"/>
                <w:caps/>
                <w:sz w:val="20"/>
                <w:szCs w:val="20"/>
              </w:rPr>
            </w:pPr>
          </w:p>
        </w:tc>
      </w:tr>
      <w:tr w:rsidR="00256D0F" w:rsidRPr="00D2098F" w14:paraId="1D449D07"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2"/>
        </w:trPr>
        <w:tc>
          <w:tcPr>
            <w:tcW w:w="743" w:type="dxa"/>
            <w:gridSpan w:val="2"/>
            <w:tcBorders>
              <w:top w:val="nil"/>
              <w:left w:val="nil"/>
              <w:bottom w:val="nil"/>
              <w:right w:val="nil"/>
            </w:tcBorders>
          </w:tcPr>
          <w:p w14:paraId="0B095732"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0062C826"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.2</w:t>
            </w:r>
          </w:p>
        </w:tc>
        <w:tc>
          <w:tcPr>
            <w:tcW w:w="7821" w:type="dxa"/>
            <w:gridSpan w:val="5"/>
            <w:tcBorders>
              <w:top w:val="nil"/>
              <w:left w:val="nil"/>
              <w:bottom w:val="nil"/>
              <w:right w:val="nil"/>
            </w:tcBorders>
          </w:tcPr>
          <w:p w14:paraId="68A50902" w14:textId="77777777" w:rsidR="00256D0F" w:rsidRPr="00D2098F" w:rsidRDefault="00256D0F" w:rsidP="00E6286A">
            <w:pPr>
              <w:widowControl w:val="0"/>
              <w:tabs>
                <w:tab w:val="left" w:pos="884"/>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Install firestop materials, and systems as required under by-laws UBBL 1984 and by these Contract Documents and accepted for use by Director General of Fire Services (D.G.F.S.) or Bomba.</w:t>
            </w:r>
          </w:p>
          <w:p w14:paraId="1E577C34" w14:textId="77777777" w:rsidR="00256D0F" w:rsidRPr="00D2098F" w:rsidRDefault="00256D0F" w:rsidP="00E6286A">
            <w:pPr>
              <w:widowControl w:val="0"/>
              <w:tabs>
                <w:tab w:val="left" w:pos="884"/>
              </w:tabs>
              <w:autoSpaceDE w:val="0"/>
              <w:jc w:val="both"/>
              <w:rPr>
                <w:rFonts w:asciiTheme="minorHAnsi" w:hAnsiTheme="minorHAnsi" w:cstheme="minorHAnsi"/>
                <w:caps/>
                <w:sz w:val="20"/>
                <w:szCs w:val="20"/>
              </w:rPr>
            </w:pPr>
          </w:p>
        </w:tc>
      </w:tr>
      <w:tr w:rsidR="00256D0F" w:rsidRPr="00D2098F" w14:paraId="7D54FD82"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vMerge w:val="restart"/>
            <w:tcBorders>
              <w:top w:val="nil"/>
              <w:left w:val="nil"/>
              <w:bottom w:val="nil"/>
              <w:right w:val="nil"/>
            </w:tcBorders>
          </w:tcPr>
          <w:p w14:paraId="6C48C99E"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3F6B957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.3</w:t>
            </w:r>
          </w:p>
        </w:tc>
        <w:tc>
          <w:tcPr>
            <w:tcW w:w="7821" w:type="dxa"/>
            <w:gridSpan w:val="5"/>
            <w:tcBorders>
              <w:top w:val="nil"/>
              <w:left w:val="nil"/>
              <w:bottom w:val="nil"/>
              <w:right w:val="nil"/>
            </w:tcBorders>
          </w:tcPr>
          <w:p w14:paraId="1D516214"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Submit manufacturer’s product data, letter of certification, or certified laboratory test report that the material or combination of materials (firestop system) meets the requirements specified in accordance with the applicable referenced standards.</w:t>
            </w:r>
          </w:p>
          <w:p w14:paraId="562C520F"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p>
        </w:tc>
      </w:tr>
      <w:tr w:rsidR="00256D0F" w:rsidRPr="00D2098F" w14:paraId="7DF831C3"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vMerge/>
            <w:tcBorders>
              <w:top w:val="nil"/>
              <w:left w:val="nil"/>
              <w:bottom w:val="nil"/>
              <w:right w:val="nil"/>
            </w:tcBorders>
          </w:tcPr>
          <w:p w14:paraId="408E724A"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33C369B5"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.4</w:t>
            </w:r>
          </w:p>
        </w:tc>
        <w:tc>
          <w:tcPr>
            <w:tcW w:w="7821" w:type="dxa"/>
            <w:gridSpan w:val="5"/>
            <w:tcBorders>
              <w:top w:val="nil"/>
              <w:left w:val="nil"/>
              <w:bottom w:val="nil"/>
              <w:right w:val="nil"/>
            </w:tcBorders>
          </w:tcPr>
          <w:p w14:paraId="6ABB2303"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The firestop compound shall not contain any harmful solvents or inorganic fibers. The penetration seal material must be unaffected by moisture and must maintain the integrity of the floor or wall assembly for its rated time period when tested in accordance with D.G.F.S. requirement.</w:t>
            </w:r>
          </w:p>
          <w:p w14:paraId="283B1743"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p>
        </w:tc>
      </w:tr>
      <w:tr w:rsidR="00256D0F" w:rsidRPr="00D2098F" w14:paraId="4DA98248"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60"/>
        </w:trPr>
        <w:tc>
          <w:tcPr>
            <w:tcW w:w="743" w:type="dxa"/>
            <w:gridSpan w:val="2"/>
            <w:vMerge/>
            <w:tcBorders>
              <w:top w:val="nil"/>
              <w:left w:val="nil"/>
              <w:bottom w:val="nil"/>
              <w:right w:val="nil"/>
            </w:tcBorders>
          </w:tcPr>
          <w:p w14:paraId="359A1088"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727913A2"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.5</w:t>
            </w:r>
          </w:p>
        </w:tc>
        <w:tc>
          <w:tcPr>
            <w:tcW w:w="7821" w:type="dxa"/>
            <w:gridSpan w:val="5"/>
            <w:tcBorders>
              <w:top w:val="nil"/>
              <w:left w:val="nil"/>
              <w:bottom w:val="nil"/>
              <w:right w:val="nil"/>
            </w:tcBorders>
          </w:tcPr>
          <w:p w14:paraId="29F33313"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To prepare and demo the products and application on site for comments by the Architect and other project consultants.</w:t>
            </w:r>
          </w:p>
          <w:p w14:paraId="71FB383D" w14:textId="77777777" w:rsidR="00256D0F" w:rsidRPr="00D2098F" w:rsidRDefault="00256D0F" w:rsidP="00E6286A">
            <w:pPr>
              <w:widowControl w:val="0"/>
              <w:tabs>
                <w:tab w:val="left" w:pos="459"/>
              </w:tabs>
              <w:autoSpaceDE w:val="0"/>
              <w:jc w:val="both"/>
              <w:rPr>
                <w:rFonts w:asciiTheme="minorHAnsi" w:hAnsiTheme="minorHAnsi" w:cstheme="minorHAnsi"/>
                <w:caps/>
                <w:sz w:val="20"/>
                <w:szCs w:val="20"/>
              </w:rPr>
            </w:pPr>
          </w:p>
        </w:tc>
      </w:tr>
      <w:tr w:rsidR="00256D0F" w:rsidRPr="00D2098F" w14:paraId="3D1D17EC"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tcBorders>
              <w:top w:val="nil"/>
              <w:left w:val="nil"/>
              <w:bottom w:val="nil"/>
              <w:right w:val="nil"/>
            </w:tcBorders>
          </w:tcPr>
          <w:p w14:paraId="53E9EC4D" w14:textId="77777777" w:rsidR="00B34694" w:rsidRDefault="00B34694" w:rsidP="00E6286A">
            <w:pPr>
              <w:jc w:val="both"/>
              <w:rPr>
                <w:rFonts w:asciiTheme="minorHAnsi" w:hAnsiTheme="minorHAnsi" w:cstheme="minorHAnsi"/>
                <w:caps/>
                <w:sz w:val="20"/>
                <w:szCs w:val="20"/>
              </w:rPr>
            </w:pPr>
          </w:p>
          <w:p w14:paraId="7AF7E363" w14:textId="7136871A"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lastRenderedPageBreak/>
              <w:t>1.</w:t>
            </w:r>
            <w:r w:rsidR="002F1C41">
              <w:rPr>
                <w:rFonts w:asciiTheme="minorHAnsi" w:hAnsiTheme="minorHAnsi" w:cstheme="minorHAnsi"/>
                <w:caps/>
                <w:sz w:val="20"/>
                <w:szCs w:val="20"/>
              </w:rPr>
              <w:t>3</w:t>
            </w:r>
          </w:p>
        </w:tc>
        <w:tc>
          <w:tcPr>
            <w:tcW w:w="8354" w:type="dxa"/>
            <w:gridSpan w:val="6"/>
            <w:tcBorders>
              <w:top w:val="nil"/>
              <w:left w:val="nil"/>
              <w:bottom w:val="nil"/>
              <w:right w:val="nil"/>
            </w:tcBorders>
          </w:tcPr>
          <w:p w14:paraId="3D15EF6C" w14:textId="77777777" w:rsidR="00B34694" w:rsidRDefault="00B34694" w:rsidP="00E6286A">
            <w:pPr>
              <w:jc w:val="both"/>
              <w:rPr>
                <w:rFonts w:asciiTheme="minorHAnsi" w:hAnsiTheme="minorHAnsi" w:cstheme="minorHAnsi"/>
                <w:caps/>
                <w:sz w:val="20"/>
                <w:szCs w:val="20"/>
                <w:u w:val="single"/>
              </w:rPr>
            </w:pPr>
          </w:p>
          <w:p w14:paraId="12DB4800" w14:textId="501B298D" w:rsidR="00256D0F" w:rsidRPr="006E64D3" w:rsidRDefault="00256D0F" w:rsidP="00E6286A">
            <w:pPr>
              <w:jc w:val="both"/>
              <w:rPr>
                <w:rFonts w:asciiTheme="minorHAnsi" w:hAnsiTheme="minorHAnsi" w:cstheme="minorHAnsi"/>
                <w:b/>
                <w:bCs/>
                <w:caps/>
                <w:sz w:val="20"/>
                <w:szCs w:val="20"/>
                <w:u w:val="single"/>
              </w:rPr>
            </w:pPr>
            <w:r w:rsidRPr="006E64D3">
              <w:rPr>
                <w:rFonts w:asciiTheme="minorHAnsi" w:hAnsiTheme="minorHAnsi" w:cstheme="minorHAnsi"/>
                <w:b/>
                <w:bCs/>
                <w:caps/>
                <w:sz w:val="20"/>
                <w:szCs w:val="20"/>
                <w:u w:val="single"/>
              </w:rPr>
              <w:lastRenderedPageBreak/>
              <w:t>FIRESTOPPING</w:t>
            </w:r>
          </w:p>
          <w:p w14:paraId="0165E55F" w14:textId="77777777" w:rsidR="00256D0F" w:rsidRPr="00D2098F" w:rsidRDefault="00256D0F" w:rsidP="00E6286A">
            <w:pPr>
              <w:jc w:val="both"/>
              <w:rPr>
                <w:rFonts w:asciiTheme="minorHAnsi" w:hAnsiTheme="minorHAnsi" w:cstheme="minorHAnsi"/>
                <w:caps/>
                <w:sz w:val="20"/>
                <w:szCs w:val="20"/>
              </w:rPr>
            </w:pPr>
          </w:p>
        </w:tc>
      </w:tr>
      <w:tr w:rsidR="00256D0F" w:rsidRPr="00D2098F" w14:paraId="3EC99A92"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tcBorders>
              <w:top w:val="nil"/>
              <w:left w:val="nil"/>
              <w:bottom w:val="nil"/>
              <w:right w:val="nil"/>
            </w:tcBorders>
          </w:tcPr>
          <w:p w14:paraId="202B8B3C" w14:textId="77777777" w:rsidR="00256D0F" w:rsidRPr="00D2098F" w:rsidRDefault="00256D0F" w:rsidP="00E6286A">
            <w:pPr>
              <w:jc w:val="both"/>
              <w:rPr>
                <w:rFonts w:asciiTheme="minorHAnsi" w:hAnsiTheme="minorHAnsi" w:cstheme="minorHAnsi"/>
                <w:caps/>
                <w:sz w:val="20"/>
                <w:szCs w:val="20"/>
              </w:rPr>
            </w:pPr>
          </w:p>
        </w:tc>
        <w:tc>
          <w:tcPr>
            <w:tcW w:w="533" w:type="dxa"/>
            <w:tcBorders>
              <w:top w:val="nil"/>
              <w:left w:val="nil"/>
              <w:bottom w:val="nil"/>
              <w:right w:val="nil"/>
            </w:tcBorders>
          </w:tcPr>
          <w:p w14:paraId="41893B36"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.1</w:t>
            </w:r>
          </w:p>
        </w:tc>
        <w:tc>
          <w:tcPr>
            <w:tcW w:w="7821" w:type="dxa"/>
            <w:gridSpan w:val="5"/>
            <w:tcBorders>
              <w:top w:val="nil"/>
              <w:left w:val="nil"/>
              <w:bottom w:val="nil"/>
              <w:right w:val="nil"/>
            </w:tcBorders>
          </w:tcPr>
          <w:p w14:paraId="48B16C38" w14:textId="003566DD"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Provide firestop compounds for caulk, pour, wrap, seal,</w:t>
            </w:r>
            <w:r w:rsidR="009C4B87">
              <w:rPr>
                <w:rFonts w:asciiTheme="minorHAnsi" w:hAnsiTheme="minorHAnsi" w:cstheme="minorHAnsi"/>
                <w:caps/>
                <w:sz w:val="20"/>
                <w:szCs w:val="20"/>
              </w:rPr>
              <w:t xml:space="preserve"> </w:t>
            </w:r>
            <w:r w:rsidRPr="00D2098F">
              <w:rPr>
                <w:rFonts w:asciiTheme="minorHAnsi" w:hAnsiTheme="minorHAnsi" w:cstheme="minorHAnsi"/>
                <w:caps/>
                <w:sz w:val="20"/>
                <w:szCs w:val="20"/>
              </w:rPr>
              <w:t>trowel</w:t>
            </w:r>
            <w:r w:rsidR="009C4B87">
              <w:rPr>
                <w:rFonts w:asciiTheme="minorHAnsi" w:hAnsiTheme="minorHAnsi" w:cstheme="minorHAnsi"/>
                <w:caps/>
                <w:sz w:val="20"/>
                <w:szCs w:val="20"/>
              </w:rPr>
              <w:t xml:space="preserve"> </w:t>
            </w:r>
            <w:r w:rsidRPr="00D2098F">
              <w:rPr>
                <w:rFonts w:asciiTheme="minorHAnsi" w:hAnsiTheme="minorHAnsi" w:cstheme="minorHAnsi"/>
                <w:caps/>
                <w:sz w:val="20"/>
                <w:szCs w:val="20"/>
              </w:rPr>
              <w:t>or pump application.  Material must be capable of sealing openings around single or multiple pipes against fire, smoke and toxic gases, and maintaining the required fire rating with a thickness no greater than the structure.</w:t>
            </w:r>
          </w:p>
          <w:p w14:paraId="599185DF"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p>
        </w:tc>
      </w:tr>
      <w:tr w:rsidR="00256D0F" w:rsidRPr="00D2098F" w14:paraId="0D5E3EEF"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trPr>
        <w:tc>
          <w:tcPr>
            <w:tcW w:w="743" w:type="dxa"/>
            <w:gridSpan w:val="2"/>
            <w:tcBorders>
              <w:top w:val="nil"/>
              <w:left w:val="nil"/>
              <w:bottom w:val="nil"/>
              <w:right w:val="nil"/>
            </w:tcBorders>
          </w:tcPr>
          <w:p w14:paraId="573BB5B8" w14:textId="77777777" w:rsidR="00256D0F" w:rsidRPr="00D2098F" w:rsidRDefault="00256D0F" w:rsidP="00E6286A">
            <w:pPr>
              <w:rPr>
                <w:rFonts w:asciiTheme="minorHAnsi" w:hAnsiTheme="minorHAnsi" w:cstheme="minorHAnsi"/>
                <w:caps/>
                <w:sz w:val="20"/>
                <w:szCs w:val="20"/>
              </w:rPr>
            </w:pPr>
          </w:p>
        </w:tc>
        <w:tc>
          <w:tcPr>
            <w:tcW w:w="533" w:type="dxa"/>
            <w:tcBorders>
              <w:top w:val="nil"/>
              <w:left w:val="nil"/>
              <w:bottom w:val="nil"/>
              <w:right w:val="nil"/>
            </w:tcBorders>
          </w:tcPr>
          <w:p w14:paraId="28B73627" w14:textId="77777777" w:rsidR="00256D0F" w:rsidRPr="00D2098F" w:rsidRDefault="00256D0F" w:rsidP="00E6286A">
            <w:pPr>
              <w:rPr>
                <w:rFonts w:asciiTheme="minorHAnsi" w:hAnsiTheme="minorHAnsi" w:cstheme="minorHAnsi"/>
                <w:caps/>
                <w:sz w:val="20"/>
                <w:szCs w:val="20"/>
              </w:rPr>
            </w:pPr>
            <w:r w:rsidRPr="00D2098F">
              <w:rPr>
                <w:rFonts w:asciiTheme="minorHAnsi" w:hAnsiTheme="minorHAnsi" w:cstheme="minorHAnsi"/>
                <w:caps/>
                <w:sz w:val="20"/>
                <w:szCs w:val="20"/>
              </w:rPr>
              <w:t>.2</w:t>
            </w:r>
          </w:p>
        </w:tc>
        <w:tc>
          <w:tcPr>
            <w:tcW w:w="7821" w:type="dxa"/>
            <w:gridSpan w:val="5"/>
            <w:tcBorders>
              <w:top w:val="nil"/>
              <w:left w:val="nil"/>
              <w:bottom w:val="nil"/>
              <w:right w:val="nil"/>
            </w:tcBorders>
          </w:tcPr>
          <w:p w14:paraId="17A535A3"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Provide a firestop system consisting of a material, or combination of materials, to retain the integrity of fire-rated construction by maintaining an effective barrier against the spread of flame, smoke or gases through penetrations in fire-rated barriers.  It shall be used in specific locations as follow:-</w:t>
            </w:r>
          </w:p>
          <w:p w14:paraId="38075BEC"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p>
        </w:tc>
      </w:tr>
      <w:tr w:rsidR="00256D0F" w:rsidRPr="00D2098F" w14:paraId="5ACBDCCA"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5"/>
        </w:trPr>
        <w:tc>
          <w:tcPr>
            <w:tcW w:w="743" w:type="dxa"/>
            <w:gridSpan w:val="2"/>
            <w:vMerge w:val="restart"/>
            <w:tcBorders>
              <w:top w:val="nil"/>
              <w:left w:val="nil"/>
              <w:right w:val="nil"/>
            </w:tcBorders>
          </w:tcPr>
          <w:p w14:paraId="73A11443" w14:textId="77777777" w:rsidR="00256D0F" w:rsidRPr="00D2098F" w:rsidRDefault="00256D0F" w:rsidP="00E6286A">
            <w:pPr>
              <w:rPr>
                <w:rFonts w:asciiTheme="minorHAnsi" w:hAnsiTheme="minorHAnsi" w:cstheme="minorHAnsi"/>
                <w:caps/>
                <w:sz w:val="20"/>
                <w:szCs w:val="20"/>
              </w:rPr>
            </w:pPr>
          </w:p>
        </w:tc>
        <w:tc>
          <w:tcPr>
            <w:tcW w:w="533" w:type="dxa"/>
            <w:vMerge w:val="restart"/>
            <w:tcBorders>
              <w:top w:val="nil"/>
              <w:left w:val="nil"/>
              <w:right w:val="nil"/>
            </w:tcBorders>
          </w:tcPr>
          <w:p w14:paraId="05934C73" w14:textId="77777777" w:rsidR="00256D0F" w:rsidRPr="006E64D3" w:rsidRDefault="00256D0F" w:rsidP="00E6286A">
            <w:pPr>
              <w:rPr>
                <w:rFonts w:asciiTheme="minorHAnsi" w:hAnsiTheme="minorHAnsi" w:cstheme="minorHAnsi"/>
                <w:b/>
                <w:bCs/>
                <w:caps/>
                <w:sz w:val="20"/>
                <w:szCs w:val="20"/>
              </w:rPr>
            </w:pPr>
          </w:p>
        </w:tc>
        <w:tc>
          <w:tcPr>
            <w:tcW w:w="425" w:type="dxa"/>
            <w:gridSpan w:val="3"/>
            <w:tcBorders>
              <w:top w:val="nil"/>
              <w:left w:val="nil"/>
              <w:bottom w:val="nil"/>
              <w:right w:val="nil"/>
            </w:tcBorders>
          </w:tcPr>
          <w:p w14:paraId="7EE87FDC" w14:textId="77777777" w:rsidR="00256D0F" w:rsidRPr="00D2098F" w:rsidRDefault="00256D0F" w:rsidP="00E6286A">
            <w:pPr>
              <w:rPr>
                <w:rFonts w:asciiTheme="minorHAnsi" w:hAnsiTheme="minorHAnsi" w:cstheme="minorHAnsi"/>
                <w:caps/>
                <w:sz w:val="20"/>
                <w:szCs w:val="20"/>
              </w:rPr>
            </w:pPr>
            <w:r w:rsidRPr="00D2098F">
              <w:rPr>
                <w:rFonts w:asciiTheme="minorHAnsi" w:hAnsiTheme="minorHAnsi" w:cstheme="minorHAnsi"/>
                <w:caps/>
                <w:sz w:val="20"/>
                <w:szCs w:val="20"/>
              </w:rPr>
              <w:t>i</w:t>
            </w:r>
          </w:p>
        </w:tc>
        <w:tc>
          <w:tcPr>
            <w:tcW w:w="7396" w:type="dxa"/>
            <w:gridSpan w:val="2"/>
            <w:tcBorders>
              <w:top w:val="nil"/>
              <w:left w:val="nil"/>
              <w:bottom w:val="nil"/>
              <w:right w:val="nil"/>
            </w:tcBorders>
          </w:tcPr>
          <w:p w14:paraId="387E21F2"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Penetrations for the passage of pipings and ducts through fire-rated vertical barriers (walls and partitions), horizontal barriers (floor slabs and floor / ceiling assemblies), and vertical service shafts.</w:t>
            </w:r>
          </w:p>
          <w:p w14:paraId="59E900AD"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p>
        </w:tc>
      </w:tr>
      <w:tr w:rsidR="00256D0F" w:rsidRPr="00D2098F" w14:paraId="6981DCFF"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5"/>
        </w:trPr>
        <w:tc>
          <w:tcPr>
            <w:tcW w:w="743" w:type="dxa"/>
            <w:gridSpan w:val="2"/>
            <w:vMerge/>
            <w:tcBorders>
              <w:left w:val="nil"/>
              <w:bottom w:val="nil"/>
              <w:right w:val="nil"/>
            </w:tcBorders>
          </w:tcPr>
          <w:p w14:paraId="59E21975" w14:textId="77777777" w:rsidR="00256D0F" w:rsidRPr="00D2098F" w:rsidRDefault="00256D0F" w:rsidP="00E6286A">
            <w:pPr>
              <w:rPr>
                <w:rFonts w:asciiTheme="minorHAnsi" w:hAnsiTheme="minorHAnsi" w:cstheme="minorHAnsi"/>
                <w:caps/>
                <w:sz w:val="20"/>
                <w:szCs w:val="20"/>
              </w:rPr>
            </w:pPr>
          </w:p>
        </w:tc>
        <w:tc>
          <w:tcPr>
            <w:tcW w:w="533" w:type="dxa"/>
            <w:vMerge/>
            <w:tcBorders>
              <w:left w:val="nil"/>
              <w:bottom w:val="nil"/>
              <w:right w:val="nil"/>
            </w:tcBorders>
          </w:tcPr>
          <w:p w14:paraId="51F782CE" w14:textId="77777777" w:rsidR="00256D0F" w:rsidRPr="006E64D3" w:rsidRDefault="00256D0F" w:rsidP="00E6286A">
            <w:pPr>
              <w:rPr>
                <w:rFonts w:asciiTheme="minorHAnsi" w:hAnsiTheme="minorHAnsi" w:cstheme="minorHAnsi"/>
                <w:b/>
                <w:bCs/>
                <w:caps/>
                <w:sz w:val="20"/>
                <w:szCs w:val="20"/>
              </w:rPr>
            </w:pPr>
          </w:p>
        </w:tc>
        <w:tc>
          <w:tcPr>
            <w:tcW w:w="425" w:type="dxa"/>
            <w:gridSpan w:val="3"/>
            <w:tcBorders>
              <w:top w:val="nil"/>
              <w:left w:val="nil"/>
              <w:bottom w:val="nil"/>
              <w:right w:val="nil"/>
            </w:tcBorders>
          </w:tcPr>
          <w:p w14:paraId="1F6208DB" w14:textId="77777777" w:rsidR="00256D0F" w:rsidRPr="00D2098F" w:rsidRDefault="00256D0F" w:rsidP="00E6286A">
            <w:pPr>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396" w:type="dxa"/>
            <w:gridSpan w:val="2"/>
            <w:tcBorders>
              <w:top w:val="nil"/>
              <w:left w:val="nil"/>
              <w:bottom w:val="nil"/>
              <w:right w:val="nil"/>
            </w:tcBorders>
          </w:tcPr>
          <w:p w14:paraId="0EFA823E" w14:textId="77777777" w:rsidR="00256D0F" w:rsidRPr="00D2098F" w:rsidRDefault="00256D0F" w:rsidP="00E6286A">
            <w:pPr>
              <w:widowControl w:val="0"/>
              <w:tabs>
                <w:tab w:val="left" w:pos="1420"/>
              </w:tabs>
              <w:autoSpaceDE w:val="0"/>
              <w:jc w:val="both"/>
              <w:rPr>
                <w:rFonts w:asciiTheme="minorHAnsi" w:hAnsiTheme="minorHAnsi" w:cstheme="minorHAnsi"/>
                <w:caps/>
                <w:sz w:val="20"/>
                <w:szCs w:val="20"/>
              </w:rPr>
            </w:pPr>
            <w:r w:rsidRPr="00D2098F">
              <w:rPr>
                <w:rFonts w:asciiTheme="minorHAnsi" w:hAnsiTheme="minorHAnsi" w:cstheme="minorHAnsi"/>
                <w:caps/>
                <w:sz w:val="20"/>
                <w:szCs w:val="20"/>
              </w:rPr>
              <w:t>Locations where specified in other section of these specifications.</w:t>
            </w:r>
          </w:p>
          <w:p w14:paraId="4C70A8D4" w14:textId="77777777" w:rsidR="00256D0F" w:rsidRDefault="00256D0F" w:rsidP="00E6286A">
            <w:pPr>
              <w:widowControl w:val="0"/>
              <w:tabs>
                <w:tab w:val="left" w:pos="1420"/>
              </w:tabs>
              <w:autoSpaceDE w:val="0"/>
              <w:jc w:val="both"/>
              <w:rPr>
                <w:rFonts w:asciiTheme="minorHAnsi" w:hAnsiTheme="minorHAnsi" w:cstheme="minorHAnsi"/>
                <w:caps/>
                <w:sz w:val="20"/>
                <w:szCs w:val="20"/>
              </w:rPr>
            </w:pPr>
          </w:p>
          <w:p w14:paraId="3B633F58" w14:textId="7AE20898" w:rsidR="00B50081" w:rsidRPr="00D2098F" w:rsidRDefault="00B50081" w:rsidP="00E6286A">
            <w:pPr>
              <w:widowControl w:val="0"/>
              <w:tabs>
                <w:tab w:val="left" w:pos="1420"/>
              </w:tabs>
              <w:autoSpaceDE w:val="0"/>
              <w:jc w:val="both"/>
              <w:rPr>
                <w:rFonts w:asciiTheme="minorHAnsi" w:hAnsiTheme="minorHAnsi" w:cstheme="minorHAnsi"/>
                <w:caps/>
                <w:sz w:val="20"/>
                <w:szCs w:val="20"/>
              </w:rPr>
            </w:pPr>
          </w:p>
        </w:tc>
      </w:tr>
      <w:tr w:rsidR="00B50081" w:rsidRPr="00F85980" w14:paraId="0DBC5F5B" w14:textId="77777777" w:rsidTr="00590E46">
        <w:trPr>
          <w:gridAfter w:val="1"/>
          <w:wAfter w:w="24" w:type="dxa"/>
          <w:trHeight w:val="54"/>
        </w:trPr>
        <w:tc>
          <w:tcPr>
            <w:tcW w:w="679" w:type="dxa"/>
          </w:tcPr>
          <w:p w14:paraId="0B3602E6" w14:textId="77777777" w:rsidR="00B50081" w:rsidRPr="00D2098F" w:rsidRDefault="00B50081" w:rsidP="00590E46">
            <w:pPr>
              <w:pStyle w:val="NoSpacing"/>
              <w:rPr>
                <w:rFonts w:cstheme="minorHAnsi"/>
                <w:caps/>
                <w:sz w:val="20"/>
                <w:szCs w:val="20"/>
              </w:rPr>
            </w:pPr>
            <w:r w:rsidRPr="00D2098F">
              <w:rPr>
                <w:rFonts w:cstheme="minorHAnsi"/>
                <w:caps/>
                <w:sz w:val="20"/>
                <w:szCs w:val="20"/>
              </w:rPr>
              <w:t>1.3</w:t>
            </w:r>
          </w:p>
        </w:tc>
        <w:tc>
          <w:tcPr>
            <w:tcW w:w="8418" w:type="dxa"/>
            <w:gridSpan w:val="7"/>
          </w:tcPr>
          <w:p w14:paraId="3219FB83" w14:textId="77777777" w:rsidR="00B50081" w:rsidRPr="006E64D3" w:rsidRDefault="00B50081" w:rsidP="00590E46">
            <w:pPr>
              <w:pStyle w:val="NoSpacing"/>
              <w:rPr>
                <w:rFonts w:cstheme="minorHAnsi"/>
                <w:b/>
                <w:bCs/>
                <w:caps/>
                <w:sz w:val="20"/>
                <w:szCs w:val="20"/>
                <w:u w:val="single"/>
              </w:rPr>
            </w:pPr>
            <w:r w:rsidRPr="006E64D3">
              <w:rPr>
                <w:rFonts w:cstheme="minorHAnsi"/>
                <w:b/>
                <w:bCs/>
                <w:caps/>
                <w:sz w:val="20"/>
                <w:szCs w:val="20"/>
                <w:u w:val="single"/>
              </w:rPr>
              <w:t>SUBMITTALS</w:t>
            </w:r>
          </w:p>
          <w:p w14:paraId="29D28EC8" w14:textId="77777777" w:rsidR="00B50081" w:rsidRPr="006E64D3" w:rsidRDefault="00B50081" w:rsidP="00590E46">
            <w:pPr>
              <w:pStyle w:val="NoSpacing"/>
              <w:rPr>
                <w:rFonts w:cstheme="minorHAnsi"/>
                <w:b/>
                <w:bCs/>
                <w:caps/>
                <w:sz w:val="20"/>
                <w:szCs w:val="20"/>
                <w:u w:val="single"/>
              </w:rPr>
            </w:pPr>
          </w:p>
        </w:tc>
      </w:tr>
      <w:tr w:rsidR="00B50081" w:rsidRPr="00D2098F" w14:paraId="361C13FE" w14:textId="77777777" w:rsidTr="00590E46">
        <w:trPr>
          <w:gridAfter w:val="1"/>
          <w:wAfter w:w="24" w:type="dxa"/>
          <w:trHeight w:val="54"/>
        </w:trPr>
        <w:tc>
          <w:tcPr>
            <w:tcW w:w="679" w:type="dxa"/>
          </w:tcPr>
          <w:p w14:paraId="0EA2F197" w14:textId="77777777" w:rsidR="00B50081" w:rsidRPr="00D2098F" w:rsidRDefault="00B50081" w:rsidP="00590E46">
            <w:pPr>
              <w:pStyle w:val="NoSpacing"/>
              <w:rPr>
                <w:rFonts w:cstheme="minorHAnsi"/>
                <w:caps/>
                <w:sz w:val="20"/>
                <w:szCs w:val="20"/>
              </w:rPr>
            </w:pPr>
          </w:p>
        </w:tc>
        <w:tc>
          <w:tcPr>
            <w:tcW w:w="608" w:type="dxa"/>
            <w:gridSpan w:val="3"/>
          </w:tcPr>
          <w:p w14:paraId="1C1AE4EE" w14:textId="77777777" w:rsidR="00B50081" w:rsidRPr="00D2098F" w:rsidRDefault="00B50081" w:rsidP="00590E46">
            <w:pPr>
              <w:pStyle w:val="NoSpacing"/>
              <w:rPr>
                <w:rFonts w:cstheme="minorHAnsi"/>
                <w:caps/>
                <w:sz w:val="20"/>
                <w:szCs w:val="20"/>
              </w:rPr>
            </w:pPr>
            <w:r w:rsidRPr="00D2098F">
              <w:rPr>
                <w:rFonts w:cstheme="minorHAnsi"/>
                <w:caps/>
                <w:sz w:val="20"/>
                <w:szCs w:val="20"/>
              </w:rPr>
              <w:t>.1</w:t>
            </w:r>
          </w:p>
        </w:tc>
        <w:tc>
          <w:tcPr>
            <w:tcW w:w="7810" w:type="dxa"/>
            <w:gridSpan w:val="4"/>
          </w:tcPr>
          <w:p w14:paraId="4ECD4558"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shop drawings, product data, and manufacturer’s installation instructions for all materials and prefabricated devices, providing descriptions sufficient for identification at the job site.</w:t>
            </w:r>
          </w:p>
          <w:p w14:paraId="33EA145D" w14:textId="77777777" w:rsidR="00B50081" w:rsidRPr="00D2098F" w:rsidRDefault="00B50081" w:rsidP="00590E46">
            <w:pPr>
              <w:pStyle w:val="NoSpacing"/>
              <w:jc w:val="both"/>
              <w:rPr>
                <w:rFonts w:cstheme="minorHAnsi"/>
                <w:caps/>
                <w:sz w:val="18"/>
                <w:szCs w:val="20"/>
              </w:rPr>
            </w:pPr>
          </w:p>
        </w:tc>
      </w:tr>
      <w:tr w:rsidR="00B50081" w:rsidRPr="00D2098F" w14:paraId="5899FCD4" w14:textId="77777777" w:rsidTr="00590E46">
        <w:trPr>
          <w:gridAfter w:val="1"/>
          <w:wAfter w:w="24" w:type="dxa"/>
          <w:trHeight w:val="54"/>
        </w:trPr>
        <w:tc>
          <w:tcPr>
            <w:tcW w:w="679" w:type="dxa"/>
          </w:tcPr>
          <w:p w14:paraId="6E37D9CD" w14:textId="77777777" w:rsidR="00B50081" w:rsidRPr="00D2098F" w:rsidRDefault="00B50081" w:rsidP="00590E46">
            <w:pPr>
              <w:pStyle w:val="NoSpacing"/>
              <w:rPr>
                <w:rFonts w:cstheme="minorHAnsi"/>
                <w:caps/>
                <w:sz w:val="20"/>
                <w:szCs w:val="20"/>
              </w:rPr>
            </w:pPr>
          </w:p>
        </w:tc>
        <w:tc>
          <w:tcPr>
            <w:tcW w:w="608" w:type="dxa"/>
            <w:gridSpan w:val="3"/>
          </w:tcPr>
          <w:p w14:paraId="6FAB8834" w14:textId="77777777" w:rsidR="00B50081" w:rsidRPr="00D2098F" w:rsidRDefault="00B50081" w:rsidP="00590E46">
            <w:pPr>
              <w:pStyle w:val="NoSpacing"/>
              <w:rPr>
                <w:rFonts w:cstheme="minorHAnsi"/>
                <w:caps/>
                <w:sz w:val="20"/>
                <w:szCs w:val="20"/>
              </w:rPr>
            </w:pPr>
            <w:r w:rsidRPr="00D2098F">
              <w:rPr>
                <w:rFonts w:cstheme="minorHAnsi"/>
                <w:caps/>
                <w:sz w:val="20"/>
                <w:szCs w:val="20"/>
              </w:rPr>
              <w:t>.2</w:t>
            </w:r>
          </w:p>
        </w:tc>
        <w:tc>
          <w:tcPr>
            <w:tcW w:w="7810" w:type="dxa"/>
            <w:gridSpan w:val="4"/>
          </w:tcPr>
          <w:p w14:paraId="2295211D"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shop drawings showing proposed material, reinforcement’s anchorage, fastenings, and method of installation. Construction details shall accurately reflect actual job conditions.</w:t>
            </w:r>
          </w:p>
          <w:p w14:paraId="4E241081" w14:textId="77777777" w:rsidR="00B50081" w:rsidRPr="00D2098F" w:rsidRDefault="00B50081" w:rsidP="00590E46">
            <w:pPr>
              <w:pStyle w:val="NoSpacing"/>
              <w:jc w:val="both"/>
              <w:rPr>
                <w:rFonts w:cstheme="minorHAnsi"/>
                <w:caps/>
                <w:sz w:val="20"/>
                <w:szCs w:val="20"/>
              </w:rPr>
            </w:pPr>
          </w:p>
        </w:tc>
      </w:tr>
      <w:tr w:rsidR="00B50081" w:rsidRPr="00D2098F" w14:paraId="3B546922" w14:textId="77777777" w:rsidTr="00590E46">
        <w:trPr>
          <w:gridAfter w:val="1"/>
          <w:wAfter w:w="24" w:type="dxa"/>
          <w:trHeight w:val="54"/>
        </w:trPr>
        <w:tc>
          <w:tcPr>
            <w:tcW w:w="679" w:type="dxa"/>
          </w:tcPr>
          <w:p w14:paraId="2685344C" w14:textId="77777777" w:rsidR="00B50081" w:rsidRPr="00D2098F" w:rsidRDefault="00B50081" w:rsidP="00590E46">
            <w:pPr>
              <w:pStyle w:val="NoSpacing"/>
              <w:rPr>
                <w:rFonts w:cstheme="minorHAnsi"/>
                <w:caps/>
                <w:sz w:val="20"/>
                <w:szCs w:val="20"/>
              </w:rPr>
            </w:pPr>
          </w:p>
        </w:tc>
        <w:tc>
          <w:tcPr>
            <w:tcW w:w="608" w:type="dxa"/>
            <w:gridSpan w:val="3"/>
          </w:tcPr>
          <w:p w14:paraId="5F3414EF" w14:textId="77777777" w:rsidR="00B50081" w:rsidRPr="00D2098F" w:rsidRDefault="00B50081" w:rsidP="00590E46">
            <w:pPr>
              <w:pStyle w:val="NoSpacing"/>
              <w:rPr>
                <w:rFonts w:cstheme="minorHAnsi"/>
                <w:caps/>
                <w:sz w:val="20"/>
                <w:szCs w:val="20"/>
              </w:rPr>
            </w:pPr>
            <w:r w:rsidRPr="00D2098F">
              <w:rPr>
                <w:rFonts w:cstheme="minorHAnsi"/>
                <w:caps/>
                <w:sz w:val="20"/>
                <w:szCs w:val="20"/>
              </w:rPr>
              <w:t>.3</w:t>
            </w:r>
          </w:p>
        </w:tc>
        <w:tc>
          <w:tcPr>
            <w:tcW w:w="7810" w:type="dxa"/>
            <w:gridSpan w:val="4"/>
          </w:tcPr>
          <w:p w14:paraId="6C14000B"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Material Safety Data Sheets with product delivered to job site.</w:t>
            </w:r>
          </w:p>
          <w:p w14:paraId="5652A36D" w14:textId="77777777" w:rsidR="00B50081" w:rsidRPr="00D2098F" w:rsidRDefault="00B50081" w:rsidP="00590E46">
            <w:pPr>
              <w:pStyle w:val="NoSpacing"/>
              <w:jc w:val="both"/>
              <w:rPr>
                <w:rFonts w:cstheme="minorHAnsi"/>
                <w:caps/>
                <w:sz w:val="18"/>
                <w:szCs w:val="20"/>
              </w:rPr>
            </w:pPr>
          </w:p>
        </w:tc>
      </w:tr>
      <w:tr w:rsidR="00B50081" w:rsidRPr="00D2098F" w14:paraId="043A7354" w14:textId="77777777" w:rsidTr="00590E46">
        <w:trPr>
          <w:gridAfter w:val="1"/>
          <w:wAfter w:w="24" w:type="dxa"/>
          <w:trHeight w:val="54"/>
        </w:trPr>
        <w:tc>
          <w:tcPr>
            <w:tcW w:w="679" w:type="dxa"/>
          </w:tcPr>
          <w:p w14:paraId="305223B4" w14:textId="77777777" w:rsidR="00B50081" w:rsidRPr="00D2098F" w:rsidRDefault="00B50081" w:rsidP="00590E46">
            <w:pPr>
              <w:pStyle w:val="NoSpacing"/>
              <w:rPr>
                <w:rFonts w:cstheme="minorHAnsi"/>
                <w:caps/>
                <w:sz w:val="20"/>
                <w:szCs w:val="20"/>
              </w:rPr>
            </w:pPr>
          </w:p>
        </w:tc>
        <w:tc>
          <w:tcPr>
            <w:tcW w:w="608" w:type="dxa"/>
            <w:gridSpan w:val="3"/>
          </w:tcPr>
          <w:p w14:paraId="5A308EE0" w14:textId="77777777" w:rsidR="00B50081" w:rsidRPr="00D2098F" w:rsidRDefault="00B50081" w:rsidP="00590E46">
            <w:pPr>
              <w:pStyle w:val="NoSpacing"/>
              <w:rPr>
                <w:rFonts w:cstheme="minorHAnsi"/>
                <w:caps/>
                <w:sz w:val="20"/>
                <w:szCs w:val="20"/>
              </w:rPr>
            </w:pPr>
            <w:r w:rsidRPr="00D2098F">
              <w:rPr>
                <w:rFonts w:cstheme="minorHAnsi"/>
                <w:caps/>
                <w:sz w:val="20"/>
                <w:szCs w:val="20"/>
              </w:rPr>
              <w:t>.4</w:t>
            </w:r>
          </w:p>
        </w:tc>
        <w:tc>
          <w:tcPr>
            <w:tcW w:w="7810" w:type="dxa"/>
            <w:gridSpan w:val="4"/>
          </w:tcPr>
          <w:p w14:paraId="13E60317"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Submit complete details of each type of penetration to be used indicating the proper local authority or Uniform Laboratory (U.L.) approved firestop system.</w:t>
            </w:r>
          </w:p>
          <w:p w14:paraId="7A11496A" w14:textId="77777777" w:rsidR="00B50081" w:rsidRPr="00D2098F" w:rsidRDefault="00B50081" w:rsidP="00590E46">
            <w:pPr>
              <w:pStyle w:val="NoSpacing"/>
              <w:jc w:val="both"/>
              <w:rPr>
                <w:rFonts w:cstheme="minorHAnsi"/>
                <w:caps/>
                <w:sz w:val="20"/>
                <w:szCs w:val="20"/>
              </w:rPr>
            </w:pPr>
          </w:p>
        </w:tc>
      </w:tr>
      <w:tr w:rsidR="00B50081" w:rsidRPr="00D2098F" w14:paraId="427AB1AE" w14:textId="77777777" w:rsidTr="00590E46">
        <w:trPr>
          <w:gridAfter w:val="1"/>
          <w:wAfter w:w="24" w:type="dxa"/>
          <w:trHeight w:val="54"/>
        </w:trPr>
        <w:tc>
          <w:tcPr>
            <w:tcW w:w="679" w:type="dxa"/>
          </w:tcPr>
          <w:p w14:paraId="51670EE5" w14:textId="77777777" w:rsidR="00B50081" w:rsidRPr="00D2098F" w:rsidRDefault="00B50081" w:rsidP="00590E46">
            <w:pPr>
              <w:pStyle w:val="NoSpacing"/>
              <w:rPr>
                <w:rFonts w:cstheme="minorHAnsi"/>
                <w:caps/>
                <w:sz w:val="20"/>
                <w:szCs w:val="20"/>
              </w:rPr>
            </w:pPr>
          </w:p>
        </w:tc>
        <w:tc>
          <w:tcPr>
            <w:tcW w:w="608" w:type="dxa"/>
            <w:gridSpan w:val="3"/>
          </w:tcPr>
          <w:p w14:paraId="79B33590" w14:textId="77777777" w:rsidR="00B50081" w:rsidRPr="00D2098F" w:rsidRDefault="00B50081" w:rsidP="00590E46">
            <w:pPr>
              <w:pStyle w:val="NoSpacing"/>
              <w:rPr>
                <w:rFonts w:cstheme="minorHAnsi"/>
                <w:caps/>
                <w:sz w:val="20"/>
                <w:szCs w:val="20"/>
              </w:rPr>
            </w:pPr>
            <w:r w:rsidRPr="00D2098F">
              <w:rPr>
                <w:rFonts w:cstheme="minorHAnsi"/>
                <w:caps/>
                <w:sz w:val="20"/>
                <w:szCs w:val="20"/>
              </w:rPr>
              <w:t>.5</w:t>
            </w:r>
          </w:p>
        </w:tc>
        <w:tc>
          <w:tcPr>
            <w:tcW w:w="7810" w:type="dxa"/>
            <w:gridSpan w:val="4"/>
          </w:tcPr>
          <w:p w14:paraId="6B1AD55D" w14:textId="77777777" w:rsidR="00B50081" w:rsidRPr="00D2098F" w:rsidRDefault="00B50081" w:rsidP="00590E46">
            <w:pPr>
              <w:pStyle w:val="NoSpacing"/>
              <w:jc w:val="both"/>
              <w:rPr>
                <w:rFonts w:cstheme="minorHAnsi"/>
                <w:caps/>
                <w:sz w:val="20"/>
                <w:szCs w:val="20"/>
              </w:rPr>
            </w:pPr>
            <w:r w:rsidRPr="00D2098F">
              <w:rPr>
                <w:rFonts w:cstheme="minorHAnsi"/>
                <w:caps/>
                <w:sz w:val="20"/>
                <w:szCs w:val="20"/>
              </w:rPr>
              <w:t>To submit 5 years Jointly and Severally Warranty by the Main Contractor, product manufacturer and installer; and Forms C1, C 2 and C3 for Bomba.</w:t>
            </w:r>
          </w:p>
          <w:p w14:paraId="7F783AF4" w14:textId="77777777" w:rsidR="00B50081" w:rsidRPr="00D2098F" w:rsidRDefault="00B50081" w:rsidP="00590E46">
            <w:pPr>
              <w:pStyle w:val="NoSpacing"/>
              <w:jc w:val="both"/>
              <w:rPr>
                <w:rFonts w:cstheme="minorHAnsi"/>
                <w:caps/>
                <w:sz w:val="20"/>
                <w:szCs w:val="20"/>
              </w:rPr>
            </w:pPr>
          </w:p>
        </w:tc>
      </w:tr>
      <w:tr w:rsidR="00256D0F" w:rsidRPr="00D2098F" w14:paraId="656EB7FA"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743" w:type="dxa"/>
            <w:gridSpan w:val="2"/>
            <w:tcBorders>
              <w:top w:val="nil"/>
              <w:left w:val="nil"/>
              <w:bottom w:val="nil"/>
              <w:right w:val="nil"/>
            </w:tcBorders>
          </w:tcPr>
          <w:p w14:paraId="4A8A233C" w14:textId="22F03C54" w:rsidR="00256D0F" w:rsidRPr="00D2098F" w:rsidRDefault="00F6084C" w:rsidP="00E6286A">
            <w:pPr>
              <w:jc w:val="both"/>
              <w:rPr>
                <w:rFonts w:asciiTheme="minorHAnsi" w:hAnsiTheme="minorHAnsi" w:cstheme="minorHAnsi"/>
                <w:caps/>
                <w:sz w:val="20"/>
                <w:szCs w:val="20"/>
              </w:rPr>
            </w:pPr>
            <w:r>
              <w:rPr>
                <w:rFonts w:asciiTheme="minorHAnsi" w:hAnsiTheme="minorHAnsi" w:cstheme="minorHAnsi"/>
                <w:caps/>
                <w:sz w:val="20"/>
                <w:szCs w:val="20"/>
              </w:rPr>
              <w:t>1.4</w:t>
            </w:r>
          </w:p>
        </w:tc>
        <w:tc>
          <w:tcPr>
            <w:tcW w:w="8378" w:type="dxa"/>
            <w:gridSpan w:val="7"/>
            <w:tcBorders>
              <w:top w:val="nil"/>
              <w:left w:val="nil"/>
              <w:bottom w:val="nil"/>
              <w:right w:val="nil"/>
            </w:tcBorders>
          </w:tcPr>
          <w:p w14:paraId="30768A71" w14:textId="4C4FD182" w:rsidR="00256D0F" w:rsidRPr="006E64D3" w:rsidRDefault="00256D0F" w:rsidP="00E6286A">
            <w:pPr>
              <w:jc w:val="both"/>
              <w:rPr>
                <w:rFonts w:asciiTheme="minorHAnsi" w:hAnsiTheme="minorHAnsi" w:cstheme="minorHAnsi"/>
                <w:b/>
                <w:bCs/>
                <w:caps/>
                <w:sz w:val="20"/>
                <w:szCs w:val="20"/>
                <w:u w:val="single"/>
              </w:rPr>
            </w:pPr>
            <w:r w:rsidRPr="006E64D3">
              <w:rPr>
                <w:rFonts w:asciiTheme="minorHAnsi" w:hAnsiTheme="minorHAnsi" w:cstheme="minorHAnsi"/>
                <w:b/>
                <w:bCs/>
                <w:caps/>
                <w:sz w:val="20"/>
                <w:szCs w:val="20"/>
                <w:u w:val="single"/>
              </w:rPr>
              <w:t>SUBMISSIONS</w:t>
            </w:r>
          </w:p>
          <w:p w14:paraId="4EA9DC21" w14:textId="77777777" w:rsidR="00256D0F" w:rsidRPr="00D2098F" w:rsidRDefault="00256D0F" w:rsidP="00E6286A">
            <w:pPr>
              <w:jc w:val="both"/>
              <w:rPr>
                <w:rFonts w:asciiTheme="minorHAnsi" w:hAnsiTheme="minorHAnsi" w:cstheme="minorHAnsi"/>
                <w:caps/>
                <w:sz w:val="20"/>
                <w:szCs w:val="20"/>
              </w:rPr>
            </w:pPr>
          </w:p>
        </w:tc>
      </w:tr>
      <w:tr w:rsidR="00256D0F" w:rsidRPr="00D2098F" w14:paraId="69350C7F"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743" w:type="dxa"/>
            <w:gridSpan w:val="2"/>
            <w:tcBorders>
              <w:top w:val="nil"/>
              <w:left w:val="nil"/>
              <w:bottom w:val="nil"/>
              <w:right w:val="nil"/>
            </w:tcBorders>
          </w:tcPr>
          <w:p w14:paraId="6394D16D"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5F333A1B" w14:textId="45B9691C"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.1</w:t>
            </w:r>
          </w:p>
        </w:tc>
        <w:tc>
          <w:tcPr>
            <w:tcW w:w="7834" w:type="dxa"/>
            <w:gridSpan w:val="5"/>
            <w:tcBorders>
              <w:top w:val="nil"/>
              <w:left w:val="nil"/>
              <w:bottom w:val="nil"/>
              <w:right w:val="nil"/>
            </w:tcBorders>
          </w:tcPr>
          <w:p w14:paraId="4B491325" w14:textId="7502404B" w:rsidR="00256D0F" w:rsidRPr="00D2098F" w:rsidRDefault="00256D0F" w:rsidP="00E6286A">
            <w:pPr>
              <w:jc w:val="both"/>
              <w:rPr>
                <w:rFonts w:asciiTheme="minorHAnsi" w:hAnsiTheme="minorHAnsi" w:cstheme="minorHAnsi"/>
                <w:caps/>
                <w:sz w:val="20"/>
                <w:szCs w:val="20"/>
                <w:u w:val="single"/>
              </w:rPr>
            </w:pPr>
            <w:r w:rsidRPr="00D2098F">
              <w:rPr>
                <w:rFonts w:asciiTheme="minorHAnsi" w:hAnsiTheme="minorHAnsi" w:cstheme="minorHAnsi"/>
                <w:caps/>
                <w:sz w:val="20"/>
                <w:szCs w:val="20"/>
                <w:u w:val="single"/>
              </w:rPr>
              <w:t>Information Required in Tender Return</w:t>
            </w:r>
          </w:p>
          <w:p w14:paraId="4D705D83" w14:textId="41CD0980" w:rsidR="00256D0F" w:rsidRPr="00D2098F" w:rsidRDefault="00256D0F" w:rsidP="00E6286A">
            <w:pPr>
              <w:tabs>
                <w:tab w:val="left" w:pos="0"/>
                <w:tab w:val="left" w:pos="720"/>
              </w:tabs>
              <w:jc w:val="both"/>
              <w:rPr>
                <w:rFonts w:asciiTheme="minorHAnsi" w:hAnsiTheme="minorHAnsi" w:cstheme="minorHAnsi"/>
                <w:caps/>
                <w:sz w:val="20"/>
                <w:szCs w:val="20"/>
              </w:rPr>
            </w:pPr>
            <w:r w:rsidRPr="00D2098F">
              <w:rPr>
                <w:rFonts w:asciiTheme="minorHAnsi" w:hAnsiTheme="minorHAnsi" w:cstheme="minorHAnsi"/>
                <w:caps/>
                <w:sz w:val="20"/>
                <w:szCs w:val="20"/>
              </w:rPr>
              <w:t>If The Tenderer is submitting other Proprietary Made For the Architect’s Consideration As Approved Equivalent</w:t>
            </w:r>
            <w:r w:rsidR="00371CDD">
              <w:rPr>
                <w:rFonts w:asciiTheme="minorHAnsi" w:hAnsiTheme="minorHAnsi" w:cstheme="minorHAnsi"/>
                <w:caps/>
                <w:sz w:val="20"/>
                <w:szCs w:val="20"/>
              </w:rPr>
              <w:t>:</w:t>
            </w:r>
            <w:r w:rsidRPr="00D2098F">
              <w:rPr>
                <w:rFonts w:asciiTheme="minorHAnsi" w:hAnsiTheme="minorHAnsi" w:cstheme="minorHAnsi"/>
                <w:caps/>
                <w:sz w:val="20"/>
                <w:szCs w:val="20"/>
              </w:rPr>
              <w:t>-</w:t>
            </w:r>
          </w:p>
          <w:p w14:paraId="6AC05A15" w14:textId="77777777" w:rsidR="00256D0F" w:rsidRPr="00D2098F" w:rsidRDefault="00256D0F" w:rsidP="00E6286A">
            <w:pPr>
              <w:tabs>
                <w:tab w:val="left" w:pos="0"/>
                <w:tab w:val="left" w:pos="720"/>
              </w:tabs>
              <w:jc w:val="both"/>
              <w:rPr>
                <w:rFonts w:asciiTheme="minorHAnsi" w:hAnsiTheme="minorHAnsi" w:cstheme="minorHAnsi"/>
                <w:caps/>
                <w:sz w:val="20"/>
                <w:szCs w:val="20"/>
              </w:rPr>
            </w:pPr>
          </w:p>
          <w:p w14:paraId="704CBC41" w14:textId="12D84C1F" w:rsidR="00256D0F" w:rsidRPr="00D2098F" w:rsidRDefault="00256D0F" w:rsidP="00E6286A">
            <w:pPr>
              <w:tabs>
                <w:tab w:val="left" w:pos="0"/>
                <w:tab w:val="left" w:pos="720"/>
              </w:tabs>
              <w:jc w:val="both"/>
              <w:rPr>
                <w:rFonts w:asciiTheme="minorHAnsi" w:hAnsiTheme="minorHAnsi" w:cstheme="minorHAnsi"/>
                <w:caps/>
                <w:sz w:val="20"/>
                <w:szCs w:val="20"/>
              </w:rPr>
            </w:pPr>
            <w:r w:rsidRPr="00D2098F">
              <w:rPr>
                <w:rFonts w:asciiTheme="minorHAnsi" w:hAnsiTheme="minorHAnsi" w:cstheme="minorHAnsi"/>
                <w:caps/>
                <w:sz w:val="20"/>
                <w:szCs w:val="20"/>
              </w:rPr>
              <w:t>The Tenderer shall provide the following information</w:t>
            </w:r>
            <w:r w:rsidRPr="00D2098F">
              <w:rPr>
                <w:rFonts w:asciiTheme="minorHAnsi" w:hAnsiTheme="minorHAnsi" w:cstheme="minorHAnsi"/>
                <w:iCs/>
                <w:caps/>
                <w:sz w:val="20"/>
                <w:szCs w:val="20"/>
              </w:rPr>
              <w:t xml:space="preserve"> </w:t>
            </w:r>
            <w:r w:rsidRPr="00D2098F">
              <w:rPr>
                <w:rFonts w:asciiTheme="minorHAnsi" w:hAnsiTheme="minorHAnsi" w:cstheme="minorHAnsi"/>
                <w:caps/>
                <w:sz w:val="20"/>
                <w:szCs w:val="20"/>
              </w:rPr>
              <w:t>within the tender submission</w:t>
            </w:r>
            <w:r w:rsidR="00E80D5B">
              <w:rPr>
                <w:rFonts w:asciiTheme="minorHAnsi" w:hAnsiTheme="minorHAnsi" w:cstheme="minorHAnsi"/>
                <w:caps/>
                <w:sz w:val="20"/>
                <w:szCs w:val="20"/>
              </w:rPr>
              <w:t>:</w:t>
            </w:r>
            <w:r w:rsidRPr="00D2098F">
              <w:rPr>
                <w:rFonts w:asciiTheme="minorHAnsi" w:hAnsiTheme="minorHAnsi" w:cstheme="minorHAnsi"/>
                <w:caps/>
                <w:sz w:val="20"/>
                <w:szCs w:val="20"/>
              </w:rPr>
              <w:t>-</w:t>
            </w:r>
          </w:p>
          <w:p w14:paraId="4ADF07A4" w14:textId="77777777" w:rsidR="00256D0F" w:rsidRPr="00D2098F" w:rsidRDefault="00256D0F" w:rsidP="00E6286A">
            <w:pPr>
              <w:pStyle w:val="Header"/>
              <w:jc w:val="both"/>
              <w:rPr>
                <w:rFonts w:asciiTheme="minorHAnsi" w:hAnsiTheme="minorHAnsi" w:cstheme="minorHAnsi"/>
                <w:caps/>
                <w:sz w:val="20"/>
                <w:szCs w:val="20"/>
                <w:lang w:val="en-GB" w:eastAsia="en-GB"/>
              </w:rPr>
            </w:pPr>
          </w:p>
        </w:tc>
      </w:tr>
      <w:tr w:rsidR="00256D0F" w:rsidRPr="00D2098F" w14:paraId="292943F6"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332D4FE2"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w:t>
            </w:r>
          </w:p>
        </w:tc>
        <w:tc>
          <w:tcPr>
            <w:tcW w:w="544" w:type="dxa"/>
            <w:gridSpan w:val="2"/>
            <w:tcBorders>
              <w:top w:val="nil"/>
              <w:left w:val="nil"/>
              <w:bottom w:val="nil"/>
              <w:right w:val="nil"/>
            </w:tcBorders>
          </w:tcPr>
          <w:p w14:paraId="6C5E7295"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7E5EA407" w14:textId="572BE25E" w:rsidR="00256D0F" w:rsidRPr="00A64F7F" w:rsidRDefault="00857A51" w:rsidP="00A64F7F">
            <w:pPr>
              <w:jc w:val="both"/>
              <w:rPr>
                <w:rFonts w:asciiTheme="minorHAnsi" w:hAnsiTheme="minorHAnsi" w:cstheme="minorHAnsi"/>
                <w:caps/>
                <w:sz w:val="20"/>
                <w:szCs w:val="20"/>
              </w:rPr>
            </w:pPr>
            <w:r>
              <w:rPr>
                <w:rFonts w:asciiTheme="minorHAnsi" w:hAnsiTheme="minorHAnsi" w:cstheme="minorHAnsi"/>
                <w:caps/>
                <w:sz w:val="20"/>
                <w:szCs w:val="20"/>
              </w:rPr>
              <w:t>i</w:t>
            </w:r>
          </w:p>
        </w:tc>
        <w:tc>
          <w:tcPr>
            <w:tcW w:w="7220" w:type="dxa"/>
            <w:gridSpan w:val="2"/>
            <w:tcBorders>
              <w:top w:val="nil"/>
              <w:left w:val="nil"/>
              <w:bottom w:val="nil"/>
              <w:right w:val="nil"/>
            </w:tcBorders>
          </w:tcPr>
          <w:p w14:paraId="0FC7A1F3"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Statement of compliance with the fire specification</w:t>
            </w:r>
          </w:p>
          <w:p w14:paraId="789C8F10" w14:textId="77777777" w:rsidR="00256D0F" w:rsidRPr="00D2098F" w:rsidRDefault="00256D0F" w:rsidP="00E6286A">
            <w:pPr>
              <w:tabs>
                <w:tab w:val="left" w:pos="1080"/>
              </w:tabs>
              <w:jc w:val="both"/>
              <w:rPr>
                <w:rFonts w:asciiTheme="minorHAnsi" w:hAnsiTheme="minorHAnsi" w:cstheme="minorHAnsi"/>
                <w:caps/>
                <w:sz w:val="20"/>
                <w:szCs w:val="20"/>
                <w:u w:val="single"/>
              </w:rPr>
            </w:pPr>
          </w:p>
        </w:tc>
      </w:tr>
      <w:tr w:rsidR="00256D0F" w:rsidRPr="00D2098F" w14:paraId="2F49940C"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2F21049E"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20BAE97B"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3D9BE37C"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220" w:type="dxa"/>
            <w:gridSpan w:val="2"/>
            <w:tcBorders>
              <w:top w:val="nil"/>
              <w:left w:val="nil"/>
              <w:bottom w:val="nil"/>
              <w:right w:val="nil"/>
            </w:tcBorders>
          </w:tcPr>
          <w:p w14:paraId="2072D0AF"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Data sheets of the proposed fire rated seal for the fire compartmentation.</w:t>
            </w:r>
          </w:p>
          <w:p w14:paraId="6FBC8BBC" w14:textId="77777777" w:rsidR="00256D0F" w:rsidRPr="00D2098F" w:rsidRDefault="00256D0F" w:rsidP="00E6286A">
            <w:pPr>
              <w:tabs>
                <w:tab w:val="left" w:pos="1080"/>
              </w:tabs>
              <w:jc w:val="both"/>
              <w:rPr>
                <w:rFonts w:asciiTheme="minorHAnsi" w:hAnsiTheme="minorHAnsi" w:cstheme="minorHAnsi"/>
                <w:caps/>
                <w:sz w:val="20"/>
                <w:szCs w:val="20"/>
                <w:u w:val="single"/>
              </w:rPr>
            </w:pPr>
          </w:p>
        </w:tc>
      </w:tr>
      <w:tr w:rsidR="00256D0F" w:rsidRPr="00D2098F" w14:paraId="4193A70D"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34C167CD"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7AB7FC56"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7F585969"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iii</w:t>
            </w:r>
          </w:p>
        </w:tc>
        <w:tc>
          <w:tcPr>
            <w:tcW w:w="7220" w:type="dxa"/>
            <w:gridSpan w:val="2"/>
            <w:tcBorders>
              <w:top w:val="nil"/>
              <w:left w:val="nil"/>
              <w:bottom w:val="nil"/>
              <w:right w:val="nil"/>
            </w:tcBorders>
          </w:tcPr>
          <w:p w14:paraId="7B6B202E"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Acoustic, water tightness and fire rated test reports for the proposed fire rated sealant tests performed at an accredited an independent test laboratory.</w:t>
            </w:r>
          </w:p>
          <w:p w14:paraId="57BE7B79" w14:textId="77777777" w:rsidR="00256D0F" w:rsidRPr="00D2098F" w:rsidRDefault="00256D0F" w:rsidP="00E6286A">
            <w:pPr>
              <w:tabs>
                <w:tab w:val="left" w:pos="1080"/>
              </w:tabs>
              <w:jc w:val="both"/>
              <w:rPr>
                <w:rFonts w:asciiTheme="minorHAnsi" w:hAnsiTheme="minorHAnsi" w:cstheme="minorHAnsi"/>
                <w:caps/>
                <w:sz w:val="20"/>
                <w:szCs w:val="20"/>
                <w:u w:val="single"/>
              </w:rPr>
            </w:pPr>
          </w:p>
        </w:tc>
      </w:tr>
      <w:tr w:rsidR="00256D0F" w:rsidRPr="00D2098F" w14:paraId="4FF2EE72"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587C6C3F"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38519483"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2CBB4773"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iv</w:t>
            </w:r>
          </w:p>
        </w:tc>
        <w:tc>
          <w:tcPr>
            <w:tcW w:w="7220" w:type="dxa"/>
            <w:gridSpan w:val="2"/>
            <w:tcBorders>
              <w:top w:val="nil"/>
              <w:left w:val="nil"/>
              <w:bottom w:val="nil"/>
              <w:right w:val="nil"/>
            </w:tcBorders>
          </w:tcPr>
          <w:p w14:paraId="27B0C2CC"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Current Jabatan Bomba dan Penyelamat Malaysia Fire Certificate.</w:t>
            </w:r>
          </w:p>
          <w:p w14:paraId="432DD28B"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7A4E1441" w14:textId="77777777" w:rsidTr="00AE0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743" w:type="dxa"/>
            <w:gridSpan w:val="2"/>
            <w:tcBorders>
              <w:top w:val="nil"/>
              <w:left w:val="nil"/>
              <w:bottom w:val="nil"/>
              <w:right w:val="nil"/>
            </w:tcBorders>
          </w:tcPr>
          <w:p w14:paraId="35B25DFC" w14:textId="77777777" w:rsidR="00256D0F" w:rsidRPr="00D2098F" w:rsidRDefault="00256D0F" w:rsidP="00E6286A">
            <w:pPr>
              <w:jc w:val="both"/>
              <w:rPr>
                <w:rFonts w:asciiTheme="minorHAnsi" w:hAnsiTheme="minorHAnsi" w:cstheme="minorHAnsi"/>
                <w:caps/>
                <w:sz w:val="20"/>
                <w:szCs w:val="20"/>
              </w:rPr>
            </w:pPr>
          </w:p>
        </w:tc>
        <w:tc>
          <w:tcPr>
            <w:tcW w:w="544" w:type="dxa"/>
            <w:gridSpan w:val="2"/>
            <w:tcBorders>
              <w:top w:val="nil"/>
              <w:left w:val="nil"/>
              <w:bottom w:val="nil"/>
              <w:right w:val="nil"/>
            </w:tcBorders>
          </w:tcPr>
          <w:p w14:paraId="16CC6CD5" w14:textId="77777777" w:rsidR="00256D0F" w:rsidRPr="00D2098F" w:rsidRDefault="00256D0F" w:rsidP="00E6286A">
            <w:pPr>
              <w:jc w:val="both"/>
              <w:rPr>
                <w:rFonts w:asciiTheme="minorHAnsi" w:hAnsiTheme="minorHAnsi" w:cstheme="minorHAnsi"/>
                <w:caps/>
                <w:sz w:val="20"/>
                <w:szCs w:val="20"/>
              </w:rPr>
            </w:pPr>
          </w:p>
        </w:tc>
        <w:tc>
          <w:tcPr>
            <w:tcW w:w="614" w:type="dxa"/>
            <w:gridSpan w:val="3"/>
            <w:tcBorders>
              <w:top w:val="nil"/>
              <w:left w:val="nil"/>
              <w:bottom w:val="nil"/>
              <w:right w:val="nil"/>
            </w:tcBorders>
          </w:tcPr>
          <w:p w14:paraId="3B77EA8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v</w:t>
            </w:r>
          </w:p>
        </w:tc>
        <w:tc>
          <w:tcPr>
            <w:tcW w:w="7220" w:type="dxa"/>
            <w:gridSpan w:val="2"/>
            <w:tcBorders>
              <w:top w:val="nil"/>
              <w:left w:val="nil"/>
              <w:bottom w:val="nil"/>
              <w:right w:val="nil"/>
            </w:tcBorders>
          </w:tcPr>
          <w:p w14:paraId="026C9A35"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Local Commercial Project Reference.</w:t>
            </w:r>
          </w:p>
          <w:p w14:paraId="1B6484F9"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2C811066" w14:textId="77777777" w:rsidTr="00AE0FED">
        <w:tc>
          <w:tcPr>
            <w:tcW w:w="743" w:type="dxa"/>
            <w:gridSpan w:val="2"/>
          </w:tcPr>
          <w:p w14:paraId="206C039E"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w:t>
            </w:r>
          </w:p>
        </w:tc>
        <w:tc>
          <w:tcPr>
            <w:tcW w:w="544" w:type="dxa"/>
            <w:gridSpan w:val="2"/>
          </w:tcPr>
          <w:p w14:paraId="6AD37D91"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.2</w:t>
            </w:r>
          </w:p>
        </w:tc>
        <w:tc>
          <w:tcPr>
            <w:tcW w:w="7834" w:type="dxa"/>
            <w:gridSpan w:val="5"/>
          </w:tcPr>
          <w:p w14:paraId="4E851438" w14:textId="77777777" w:rsidR="00256D0F" w:rsidRPr="00D2098F" w:rsidRDefault="00256D0F" w:rsidP="00E6286A">
            <w:pPr>
              <w:jc w:val="both"/>
              <w:rPr>
                <w:rFonts w:asciiTheme="minorHAnsi" w:hAnsiTheme="minorHAnsi" w:cstheme="minorHAnsi"/>
                <w:caps/>
                <w:sz w:val="20"/>
                <w:szCs w:val="20"/>
                <w:u w:val="single"/>
              </w:rPr>
            </w:pPr>
            <w:r w:rsidRPr="00D2098F">
              <w:rPr>
                <w:rFonts w:asciiTheme="minorHAnsi" w:hAnsiTheme="minorHAnsi" w:cstheme="minorHAnsi"/>
                <w:caps/>
                <w:sz w:val="20"/>
                <w:szCs w:val="20"/>
              </w:rPr>
              <w:t xml:space="preserve"> </w:t>
            </w:r>
            <w:r w:rsidRPr="00D2098F">
              <w:rPr>
                <w:rFonts w:asciiTheme="minorHAnsi" w:hAnsiTheme="minorHAnsi" w:cstheme="minorHAnsi"/>
                <w:caps/>
                <w:sz w:val="20"/>
                <w:szCs w:val="20"/>
                <w:u w:val="single"/>
              </w:rPr>
              <w:t>Information Required in Post Tender</w:t>
            </w:r>
          </w:p>
          <w:p w14:paraId="62657B96" w14:textId="77777777" w:rsidR="00256D0F" w:rsidRPr="00D2098F" w:rsidRDefault="00256D0F" w:rsidP="00E6286A">
            <w:pPr>
              <w:tabs>
                <w:tab w:val="left" w:pos="0"/>
                <w:tab w:val="left" w:pos="720"/>
              </w:tabs>
              <w:jc w:val="both"/>
              <w:rPr>
                <w:rFonts w:asciiTheme="minorHAnsi" w:hAnsiTheme="minorHAnsi" w:cstheme="minorHAnsi"/>
                <w:caps/>
                <w:sz w:val="20"/>
                <w:szCs w:val="20"/>
              </w:rPr>
            </w:pPr>
            <w:r w:rsidRPr="00D2098F">
              <w:rPr>
                <w:rFonts w:asciiTheme="minorHAnsi" w:hAnsiTheme="minorHAnsi" w:cstheme="minorHAnsi"/>
                <w:caps/>
                <w:sz w:val="20"/>
                <w:szCs w:val="20"/>
              </w:rPr>
              <w:t>After award of the contract, the passive fire protection system contractor shall submit the following information for approval by the Architect:</w:t>
            </w:r>
          </w:p>
          <w:p w14:paraId="6A432220" w14:textId="77777777" w:rsidR="00256D0F" w:rsidRPr="00D2098F" w:rsidRDefault="00256D0F" w:rsidP="00E6286A">
            <w:pPr>
              <w:tabs>
                <w:tab w:val="left" w:pos="0"/>
                <w:tab w:val="left" w:pos="720"/>
              </w:tabs>
              <w:jc w:val="both"/>
              <w:rPr>
                <w:rFonts w:asciiTheme="minorHAnsi" w:hAnsiTheme="minorHAnsi" w:cstheme="minorHAnsi"/>
                <w:caps/>
                <w:sz w:val="20"/>
                <w:szCs w:val="20"/>
                <w:lang w:eastAsia="en-GB"/>
              </w:rPr>
            </w:pPr>
          </w:p>
        </w:tc>
      </w:tr>
      <w:tr w:rsidR="00256D0F" w:rsidRPr="00D2098F" w14:paraId="0C6D9DFB" w14:textId="77777777" w:rsidTr="00AE0FED">
        <w:trPr>
          <w:trHeight w:val="90"/>
        </w:trPr>
        <w:tc>
          <w:tcPr>
            <w:tcW w:w="743" w:type="dxa"/>
            <w:gridSpan w:val="2"/>
            <w:vMerge w:val="restart"/>
          </w:tcPr>
          <w:p w14:paraId="6E5EECAC"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val="restart"/>
          </w:tcPr>
          <w:p w14:paraId="4AAA7799"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w:t>
            </w:r>
          </w:p>
        </w:tc>
        <w:tc>
          <w:tcPr>
            <w:tcW w:w="614" w:type="dxa"/>
            <w:gridSpan w:val="3"/>
          </w:tcPr>
          <w:p w14:paraId="08BAFED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 xml:space="preserve"> i</w:t>
            </w:r>
          </w:p>
        </w:tc>
        <w:tc>
          <w:tcPr>
            <w:tcW w:w="7220" w:type="dxa"/>
            <w:gridSpan w:val="2"/>
          </w:tcPr>
          <w:p w14:paraId="08CEC11E"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Detailed shop drawings</w:t>
            </w:r>
          </w:p>
          <w:p w14:paraId="7ED354EA"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394C4C97" w14:textId="77777777" w:rsidTr="00AE0FED">
        <w:trPr>
          <w:trHeight w:val="87"/>
        </w:trPr>
        <w:tc>
          <w:tcPr>
            <w:tcW w:w="743" w:type="dxa"/>
            <w:gridSpan w:val="2"/>
            <w:vMerge/>
          </w:tcPr>
          <w:p w14:paraId="64525B28"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467FF77B"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3645FD61"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220" w:type="dxa"/>
            <w:gridSpan w:val="2"/>
          </w:tcPr>
          <w:p w14:paraId="361647F5"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A detailed construction and installation program</w:t>
            </w:r>
          </w:p>
          <w:p w14:paraId="0FD3540E"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65401E1F" w14:textId="77777777" w:rsidTr="00AE0FED">
        <w:trPr>
          <w:trHeight w:val="87"/>
        </w:trPr>
        <w:tc>
          <w:tcPr>
            <w:tcW w:w="743" w:type="dxa"/>
            <w:gridSpan w:val="2"/>
            <w:vMerge/>
          </w:tcPr>
          <w:p w14:paraId="3F231CD7"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411631BB"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0B7EB3AB"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w:t>
            </w:r>
          </w:p>
        </w:tc>
        <w:tc>
          <w:tcPr>
            <w:tcW w:w="7220" w:type="dxa"/>
            <w:gridSpan w:val="2"/>
          </w:tcPr>
          <w:p w14:paraId="16BF6DB5"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Confirmation of compliance to the original specification prior to commencement on site.</w:t>
            </w:r>
          </w:p>
          <w:p w14:paraId="48E07047"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7B8DBD2A" w14:textId="77777777" w:rsidTr="00AE0FED">
        <w:trPr>
          <w:trHeight w:val="87"/>
        </w:trPr>
        <w:tc>
          <w:tcPr>
            <w:tcW w:w="743" w:type="dxa"/>
            <w:gridSpan w:val="2"/>
            <w:vMerge/>
          </w:tcPr>
          <w:p w14:paraId="67D06C4B"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41D75BB4"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7DE5D5CA"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iii</w:t>
            </w:r>
          </w:p>
        </w:tc>
        <w:tc>
          <w:tcPr>
            <w:tcW w:w="7220" w:type="dxa"/>
            <w:gridSpan w:val="2"/>
          </w:tcPr>
          <w:p w14:paraId="75479892"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Construction method statement</w:t>
            </w:r>
          </w:p>
          <w:p w14:paraId="56B51259"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51D95F1C" w14:textId="77777777" w:rsidTr="00AE0FED">
        <w:trPr>
          <w:trHeight w:val="87"/>
        </w:trPr>
        <w:tc>
          <w:tcPr>
            <w:tcW w:w="743" w:type="dxa"/>
            <w:gridSpan w:val="2"/>
            <w:vMerge/>
          </w:tcPr>
          <w:p w14:paraId="079EF67D"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7862C132"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7F9A864F"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iv</w:t>
            </w:r>
          </w:p>
        </w:tc>
        <w:tc>
          <w:tcPr>
            <w:tcW w:w="7220" w:type="dxa"/>
            <w:gridSpan w:val="2"/>
          </w:tcPr>
          <w:p w14:paraId="661F7B4F" w14:textId="77777777" w:rsidR="00256D0F"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Commissioning test report showing compliance with the performance   specification.</w:t>
            </w:r>
          </w:p>
          <w:p w14:paraId="60CA7437" w14:textId="77777777" w:rsidR="00256D0F" w:rsidRPr="00D2098F" w:rsidRDefault="00256D0F" w:rsidP="00E6286A">
            <w:pPr>
              <w:tabs>
                <w:tab w:val="left" w:pos="1080"/>
              </w:tabs>
              <w:jc w:val="both"/>
              <w:rPr>
                <w:rFonts w:asciiTheme="minorHAnsi" w:hAnsiTheme="minorHAnsi" w:cstheme="minorHAnsi"/>
                <w:caps/>
                <w:sz w:val="20"/>
                <w:szCs w:val="20"/>
              </w:rPr>
            </w:pPr>
          </w:p>
        </w:tc>
      </w:tr>
      <w:tr w:rsidR="00256D0F" w:rsidRPr="00D2098F" w14:paraId="09EC0882" w14:textId="77777777" w:rsidTr="00AE0FED">
        <w:trPr>
          <w:trHeight w:val="87"/>
        </w:trPr>
        <w:tc>
          <w:tcPr>
            <w:tcW w:w="743" w:type="dxa"/>
            <w:gridSpan w:val="2"/>
            <w:vMerge/>
          </w:tcPr>
          <w:p w14:paraId="1B229C0D" w14:textId="77777777" w:rsidR="00256D0F" w:rsidRPr="00D2098F" w:rsidRDefault="00256D0F" w:rsidP="00E6286A">
            <w:pPr>
              <w:jc w:val="both"/>
              <w:rPr>
                <w:rFonts w:asciiTheme="minorHAnsi" w:hAnsiTheme="minorHAnsi" w:cstheme="minorHAnsi"/>
                <w:caps/>
                <w:sz w:val="20"/>
                <w:szCs w:val="20"/>
              </w:rPr>
            </w:pPr>
          </w:p>
        </w:tc>
        <w:tc>
          <w:tcPr>
            <w:tcW w:w="544" w:type="dxa"/>
            <w:gridSpan w:val="2"/>
            <w:vMerge/>
          </w:tcPr>
          <w:p w14:paraId="19C96143" w14:textId="77777777" w:rsidR="00256D0F" w:rsidRPr="00D2098F" w:rsidRDefault="00256D0F" w:rsidP="00E6286A">
            <w:pPr>
              <w:jc w:val="both"/>
              <w:rPr>
                <w:rFonts w:asciiTheme="minorHAnsi" w:hAnsiTheme="minorHAnsi" w:cstheme="minorHAnsi"/>
                <w:caps/>
                <w:sz w:val="20"/>
                <w:szCs w:val="20"/>
              </w:rPr>
            </w:pPr>
          </w:p>
        </w:tc>
        <w:tc>
          <w:tcPr>
            <w:tcW w:w="614" w:type="dxa"/>
            <w:gridSpan w:val="3"/>
          </w:tcPr>
          <w:p w14:paraId="5DA50634" w14:textId="77777777" w:rsidR="00256D0F" w:rsidRPr="00D2098F" w:rsidRDefault="00256D0F" w:rsidP="00E6286A">
            <w:pPr>
              <w:jc w:val="both"/>
              <w:rPr>
                <w:rFonts w:asciiTheme="minorHAnsi" w:hAnsiTheme="minorHAnsi" w:cstheme="minorHAnsi"/>
                <w:caps/>
                <w:sz w:val="20"/>
                <w:szCs w:val="20"/>
              </w:rPr>
            </w:pPr>
            <w:r w:rsidRPr="00D2098F">
              <w:rPr>
                <w:rFonts w:asciiTheme="minorHAnsi" w:hAnsiTheme="minorHAnsi" w:cstheme="minorHAnsi"/>
                <w:caps/>
                <w:sz w:val="20"/>
                <w:szCs w:val="20"/>
              </w:rPr>
              <w:t>v</w:t>
            </w:r>
          </w:p>
        </w:tc>
        <w:tc>
          <w:tcPr>
            <w:tcW w:w="7220" w:type="dxa"/>
            <w:gridSpan w:val="2"/>
          </w:tcPr>
          <w:p w14:paraId="23E4FB87" w14:textId="77777777" w:rsidR="004B1605" w:rsidRPr="00D2098F" w:rsidRDefault="00256D0F" w:rsidP="00E6286A">
            <w:pPr>
              <w:tabs>
                <w:tab w:val="left" w:pos="1080"/>
              </w:tabs>
              <w:jc w:val="both"/>
              <w:rPr>
                <w:rFonts w:asciiTheme="minorHAnsi" w:hAnsiTheme="minorHAnsi" w:cstheme="minorHAnsi"/>
                <w:caps/>
                <w:sz w:val="20"/>
                <w:szCs w:val="20"/>
              </w:rPr>
            </w:pPr>
            <w:r w:rsidRPr="00D2098F">
              <w:rPr>
                <w:rFonts w:asciiTheme="minorHAnsi" w:hAnsiTheme="minorHAnsi" w:cstheme="minorHAnsi"/>
                <w:caps/>
                <w:sz w:val="20"/>
                <w:szCs w:val="20"/>
              </w:rPr>
              <w:t>C1, C2 and C3 documentation for submission to Jabatan Bomba dan Penyelamat Malaysia</w:t>
            </w:r>
          </w:p>
          <w:p w14:paraId="7C8FD8CF" w14:textId="77777777" w:rsidR="00E05859" w:rsidRPr="00D2098F" w:rsidRDefault="00E05859" w:rsidP="00E6286A">
            <w:pPr>
              <w:tabs>
                <w:tab w:val="left" w:pos="1080"/>
              </w:tabs>
              <w:jc w:val="both"/>
              <w:rPr>
                <w:rFonts w:asciiTheme="minorHAnsi" w:hAnsiTheme="minorHAnsi" w:cstheme="minorHAnsi"/>
                <w:iCs/>
                <w:caps/>
                <w:sz w:val="20"/>
                <w:szCs w:val="20"/>
              </w:rPr>
            </w:pPr>
          </w:p>
          <w:p w14:paraId="5A47A75A" w14:textId="248E278C" w:rsidR="003B62BC" w:rsidRPr="00D2098F" w:rsidRDefault="003B62BC" w:rsidP="00E6286A">
            <w:pPr>
              <w:tabs>
                <w:tab w:val="left" w:pos="1080"/>
              </w:tabs>
              <w:jc w:val="both"/>
              <w:rPr>
                <w:rFonts w:asciiTheme="minorHAnsi" w:hAnsiTheme="minorHAnsi" w:cstheme="minorHAnsi"/>
                <w:iCs/>
                <w:caps/>
                <w:sz w:val="20"/>
                <w:szCs w:val="20"/>
              </w:rPr>
            </w:pPr>
          </w:p>
        </w:tc>
      </w:tr>
      <w:tr w:rsidR="001336F9" w:rsidRPr="00D2098F" w14:paraId="494810B7" w14:textId="77777777" w:rsidTr="00935976">
        <w:trPr>
          <w:trHeight w:val="87"/>
        </w:trPr>
        <w:tc>
          <w:tcPr>
            <w:tcW w:w="743" w:type="dxa"/>
            <w:gridSpan w:val="2"/>
          </w:tcPr>
          <w:p w14:paraId="16A920D1" w14:textId="433291A8" w:rsidR="001336F9" w:rsidRPr="00D2098F" w:rsidRDefault="001336F9" w:rsidP="00E6286A">
            <w:pPr>
              <w:jc w:val="both"/>
              <w:rPr>
                <w:rFonts w:asciiTheme="minorHAnsi" w:hAnsiTheme="minorHAnsi" w:cstheme="minorHAnsi"/>
                <w:caps/>
                <w:sz w:val="20"/>
                <w:szCs w:val="20"/>
              </w:rPr>
            </w:pPr>
            <w:r>
              <w:rPr>
                <w:rFonts w:asciiTheme="minorHAnsi" w:hAnsiTheme="minorHAnsi" w:cstheme="minorHAnsi"/>
                <w:caps/>
                <w:sz w:val="20"/>
                <w:szCs w:val="20"/>
              </w:rPr>
              <w:t>1.5</w:t>
            </w:r>
          </w:p>
        </w:tc>
        <w:tc>
          <w:tcPr>
            <w:tcW w:w="8378" w:type="dxa"/>
            <w:gridSpan w:val="7"/>
          </w:tcPr>
          <w:p w14:paraId="64F9544B" w14:textId="16A3A20A" w:rsidR="001336F9" w:rsidRPr="00DE305E" w:rsidRDefault="00DE640F" w:rsidP="00E6286A">
            <w:pPr>
              <w:tabs>
                <w:tab w:val="left" w:pos="1080"/>
              </w:tabs>
              <w:jc w:val="both"/>
              <w:rPr>
                <w:rFonts w:asciiTheme="minorHAnsi" w:hAnsiTheme="minorHAnsi" w:cstheme="minorHAnsi"/>
                <w:b/>
                <w:bCs/>
                <w:caps/>
                <w:sz w:val="20"/>
                <w:szCs w:val="20"/>
                <w:u w:val="single"/>
              </w:rPr>
            </w:pPr>
            <w:r w:rsidRPr="00DE305E">
              <w:rPr>
                <w:rFonts w:asciiTheme="minorHAnsi" w:hAnsiTheme="minorHAnsi" w:cstheme="minorHAnsi"/>
                <w:b/>
                <w:bCs/>
                <w:caps/>
                <w:sz w:val="20"/>
                <w:szCs w:val="20"/>
                <w:u w:val="single"/>
              </w:rPr>
              <w:t>elements of firestop inspections:</w:t>
            </w:r>
          </w:p>
          <w:p w14:paraId="16334E1B" w14:textId="060ABCCA" w:rsidR="001336F9" w:rsidRPr="00D2098F" w:rsidRDefault="001336F9" w:rsidP="00E6286A">
            <w:pPr>
              <w:tabs>
                <w:tab w:val="left" w:pos="1080"/>
              </w:tabs>
              <w:jc w:val="both"/>
              <w:rPr>
                <w:rFonts w:asciiTheme="minorHAnsi" w:hAnsiTheme="minorHAnsi" w:cstheme="minorHAnsi"/>
                <w:caps/>
                <w:sz w:val="20"/>
                <w:szCs w:val="20"/>
              </w:rPr>
            </w:pPr>
          </w:p>
        </w:tc>
      </w:tr>
      <w:tr w:rsidR="004F1423" w:rsidRPr="00D2098F" w14:paraId="7066EDCE" w14:textId="77777777" w:rsidTr="00B94782">
        <w:trPr>
          <w:trHeight w:val="87"/>
        </w:trPr>
        <w:tc>
          <w:tcPr>
            <w:tcW w:w="743" w:type="dxa"/>
            <w:gridSpan w:val="2"/>
          </w:tcPr>
          <w:p w14:paraId="7B9A183D" w14:textId="77777777" w:rsidR="004F1423" w:rsidRDefault="004F1423" w:rsidP="00E6286A">
            <w:pPr>
              <w:jc w:val="both"/>
              <w:rPr>
                <w:rFonts w:asciiTheme="minorHAnsi" w:hAnsiTheme="minorHAnsi" w:cstheme="minorHAnsi"/>
                <w:caps/>
                <w:sz w:val="20"/>
                <w:szCs w:val="20"/>
              </w:rPr>
            </w:pPr>
          </w:p>
        </w:tc>
        <w:tc>
          <w:tcPr>
            <w:tcW w:w="567" w:type="dxa"/>
            <w:gridSpan w:val="3"/>
          </w:tcPr>
          <w:p w14:paraId="6FACFD4F" w14:textId="77777777" w:rsidR="004F1423" w:rsidRDefault="004F1423" w:rsidP="00E6286A">
            <w:pPr>
              <w:tabs>
                <w:tab w:val="left" w:pos="1080"/>
              </w:tabs>
              <w:jc w:val="both"/>
              <w:rPr>
                <w:rFonts w:asciiTheme="minorHAnsi" w:hAnsiTheme="minorHAnsi" w:cstheme="minorHAnsi"/>
                <w:caps/>
                <w:sz w:val="20"/>
                <w:szCs w:val="20"/>
              </w:rPr>
            </w:pPr>
            <w:r w:rsidRPr="00046FD5">
              <w:rPr>
                <w:rFonts w:asciiTheme="minorHAnsi" w:hAnsiTheme="minorHAnsi" w:cstheme="minorHAnsi"/>
                <w:caps/>
                <w:sz w:val="20"/>
                <w:szCs w:val="20"/>
              </w:rPr>
              <w:t>.1</w:t>
            </w:r>
          </w:p>
          <w:p w14:paraId="4700076E" w14:textId="36C301AB" w:rsidR="00046FD5" w:rsidRDefault="00046FD5" w:rsidP="00E6286A">
            <w:pPr>
              <w:tabs>
                <w:tab w:val="left" w:pos="1080"/>
              </w:tabs>
              <w:jc w:val="both"/>
              <w:rPr>
                <w:rFonts w:asciiTheme="minorHAnsi" w:hAnsiTheme="minorHAnsi" w:cstheme="minorHAnsi"/>
                <w:caps/>
                <w:sz w:val="20"/>
                <w:szCs w:val="20"/>
              </w:rPr>
            </w:pPr>
          </w:p>
          <w:p w14:paraId="7223DB01" w14:textId="77777777" w:rsidR="004466BD" w:rsidRDefault="004466BD" w:rsidP="00E6286A">
            <w:pPr>
              <w:tabs>
                <w:tab w:val="left" w:pos="1080"/>
              </w:tabs>
              <w:jc w:val="both"/>
              <w:rPr>
                <w:rFonts w:asciiTheme="minorHAnsi" w:hAnsiTheme="minorHAnsi" w:cstheme="minorHAnsi"/>
                <w:caps/>
                <w:sz w:val="20"/>
                <w:szCs w:val="20"/>
              </w:rPr>
            </w:pPr>
          </w:p>
          <w:p w14:paraId="6F45F27E" w14:textId="77777777" w:rsidR="00046FD5" w:rsidRDefault="00046FD5"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.2</w:t>
            </w:r>
          </w:p>
          <w:p w14:paraId="3FF310E1" w14:textId="77777777" w:rsidR="004466BD" w:rsidRDefault="004466BD" w:rsidP="00E6286A">
            <w:pPr>
              <w:tabs>
                <w:tab w:val="left" w:pos="1080"/>
              </w:tabs>
              <w:jc w:val="both"/>
              <w:rPr>
                <w:rFonts w:asciiTheme="minorHAnsi" w:hAnsiTheme="minorHAnsi" w:cstheme="minorHAnsi"/>
                <w:caps/>
                <w:sz w:val="20"/>
                <w:szCs w:val="20"/>
              </w:rPr>
            </w:pPr>
          </w:p>
          <w:p w14:paraId="7CAE62C5" w14:textId="419C2309" w:rsidR="004466BD" w:rsidRDefault="004466BD" w:rsidP="00E6286A">
            <w:pPr>
              <w:tabs>
                <w:tab w:val="left" w:pos="1080"/>
              </w:tabs>
              <w:jc w:val="both"/>
              <w:rPr>
                <w:rFonts w:asciiTheme="minorHAnsi" w:hAnsiTheme="minorHAnsi" w:cstheme="minorHAnsi"/>
                <w:caps/>
                <w:sz w:val="20"/>
                <w:szCs w:val="20"/>
              </w:rPr>
            </w:pPr>
          </w:p>
          <w:p w14:paraId="1DF8E850" w14:textId="77777777" w:rsidR="00C244BB" w:rsidRDefault="00C244BB" w:rsidP="00E6286A">
            <w:pPr>
              <w:tabs>
                <w:tab w:val="left" w:pos="1080"/>
              </w:tabs>
              <w:jc w:val="both"/>
              <w:rPr>
                <w:rFonts w:asciiTheme="minorHAnsi" w:hAnsiTheme="minorHAnsi" w:cstheme="minorHAnsi"/>
                <w:caps/>
                <w:sz w:val="20"/>
                <w:szCs w:val="20"/>
              </w:rPr>
            </w:pPr>
          </w:p>
          <w:p w14:paraId="62B5E6B2" w14:textId="77777777" w:rsidR="004466BD" w:rsidRDefault="004466BD"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.3</w:t>
            </w:r>
          </w:p>
          <w:p w14:paraId="4012DB97" w14:textId="77777777" w:rsidR="004466BD" w:rsidRDefault="004466BD" w:rsidP="00E6286A">
            <w:pPr>
              <w:tabs>
                <w:tab w:val="left" w:pos="1080"/>
              </w:tabs>
              <w:jc w:val="both"/>
              <w:rPr>
                <w:rFonts w:asciiTheme="minorHAnsi" w:hAnsiTheme="minorHAnsi" w:cstheme="minorHAnsi"/>
                <w:caps/>
                <w:sz w:val="20"/>
                <w:szCs w:val="20"/>
              </w:rPr>
            </w:pPr>
          </w:p>
          <w:p w14:paraId="7134494F" w14:textId="77777777" w:rsidR="004466BD" w:rsidRDefault="004466BD" w:rsidP="00E6286A">
            <w:pPr>
              <w:tabs>
                <w:tab w:val="left" w:pos="1080"/>
              </w:tabs>
              <w:jc w:val="both"/>
              <w:rPr>
                <w:rFonts w:asciiTheme="minorHAnsi" w:hAnsiTheme="minorHAnsi" w:cstheme="minorHAnsi"/>
                <w:caps/>
                <w:sz w:val="20"/>
                <w:szCs w:val="20"/>
              </w:rPr>
            </w:pPr>
          </w:p>
          <w:p w14:paraId="13DA9677" w14:textId="77777777" w:rsidR="00132210" w:rsidRDefault="00132210" w:rsidP="00E6286A">
            <w:pPr>
              <w:tabs>
                <w:tab w:val="left" w:pos="1080"/>
              </w:tabs>
              <w:jc w:val="both"/>
              <w:rPr>
                <w:rFonts w:asciiTheme="minorHAnsi" w:hAnsiTheme="minorHAnsi" w:cstheme="minorHAnsi"/>
                <w:caps/>
                <w:sz w:val="20"/>
                <w:szCs w:val="20"/>
              </w:rPr>
            </w:pPr>
          </w:p>
          <w:p w14:paraId="5E712390" w14:textId="77777777" w:rsidR="00132210" w:rsidRDefault="00132210" w:rsidP="00E6286A">
            <w:pPr>
              <w:tabs>
                <w:tab w:val="left" w:pos="1080"/>
              </w:tabs>
              <w:jc w:val="both"/>
              <w:rPr>
                <w:rFonts w:asciiTheme="minorHAnsi" w:hAnsiTheme="minorHAnsi" w:cstheme="minorHAnsi"/>
                <w:caps/>
                <w:sz w:val="20"/>
                <w:szCs w:val="20"/>
              </w:rPr>
            </w:pPr>
          </w:p>
          <w:p w14:paraId="6006BEA5" w14:textId="77777777" w:rsidR="00132210" w:rsidRDefault="00132210" w:rsidP="00E6286A">
            <w:pPr>
              <w:tabs>
                <w:tab w:val="left" w:pos="1080"/>
              </w:tabs>
              <w:jc w:val="both"/>
              <w:rPr>
                <w:rFonts w:asciiTheme="minorHAnsi" w:hAnsiTheme="minorHAnsi" w:cstheme="minorHAnsi"/>
                <w:caps/>
                <w:sz w:val="20"/>
                <w:szCs w:val="20"/>
              </w:rPr>
            </w:pPr>
          </w:p>
          <w:p w14:paraId="307BB991" w14:textId="77777777" w:rsidR="00132210" w:rsidRDefault="00132210" w:rsidP="00E6286A">
            <w:pPr>
              <w:tabs>
                <w:tab w:val="left" w:pos="1080"/>
              </w:tabs>
              <w:jc w:val="both"/>
              <w:rPr>
                <w:rFonts w:asciiTheme="minorHAnsi" w:hAnsiTheme="minorHAnsi" w:cstheme="minorHAnsi"/>
                <w:caps/>
                <w:sz w:val="20"/>
                <w:szCs w:val="20"/>
              </w:rPr>
            </w:pPr>
          </w:p>
          <w:p w14:paraId="257462E4" w14:textId="77777777" w:rsidR="00132210" w:rsidRDefault="00132210"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.4</w:t>
            </w:r>
          </w:p>
          <w:p w14:paraId="656BDBDF" w14:textId="77777777" w:rsidR="00132210" w:rsidRDefault="00132210" w:rsidP="00E6286A">
            <w:pPr>
              <w:tabs>
                <w:tab w:val="left" w:pos="1080"/>
              </w:tabs>
              <w:jc w:val="both"/>
              <w:rPr>
                <w:rFonts w:asciiTheme="minorHAnsi" w:hAnsiTheme="minorHAnsi" w:cstheme="minorHAnsi"/>
                <w:caps/>
                <w:sz w:val="20"/>
                <w:szCs w:val="20"/>
              </w:rPr>
            </w:pPr>
          </w:p>
          <w:p w14:paraId="05F8643E" w14:textId="77777777" w:rsidR="00132210" w:rsidRDefault="00132210" w:rsidP="00E6286A">
            <w:pPr>
              <w:tabs>
                <w:tab w:val="left" w:pos="1080"/>
              </w:tabs>
              <w:jc w:val="both"/>
              <w:rPr>
                <w:rFonts w:asciiTheme="minorHAnsi" w:hAnsiTheme="minorHAnsi" w:cstheme="minorHAnsi"/>
                <w:caps/>
                <w:sz w:val="20"/>
                <w:szCs w:val="20"/>
              </w:rPr>
            </w:pPr>
          </w:p>
          <w:p w14:paraId="23876434" w14:textId="77777777" w:rsidR="00132210" w:rsidRDefault="00132210"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.5</w:t>
            </w:r>
          </w:p>
          <w:p w14:paraId="7284B044" w14:textId="77777777" w:rsidR="00132210" w:rsidRDefault="00132210" w:rsidP="00E6286A">
            <w:pPr>
              <w:tabs>
                <w:tab w:val="left" w:pos="1080"/>
              </w:tabs>
              <w:jc w:val="both"/>
              <w:rPr>
                <w:rFonts w:asciiTheme="minorHAnsi" w:hAnsiTheme="minorHAnsi" w:cstheme="minorHAnsi"/>
                <w:caps/>
                <w:sz w:val="20"/>
                <w:szCs w:val="20"/>
              </w:rPr>
            </w:pPr>
          </w:p>
          <w:p w14:paraId="0E20A4B1" w14:textId="77777777" w:rsidR="00132210" w:rsidRDefault="00132210" w:rsidP="00E6286A">
            <w:pPr>
              <w:tabs>
                <w:tab w:val="left" w:pos="1080"/>
              </w:tabs>
              <w:jc w:val="both"/>
              <w:rPr>
                <w:rFonts w:asciiTheme="minorHAnsi" w:hAnsiTheme="minorHAnsi" w:cstheme="minorHAnsi"/>
                <w:caps/>
                <w:sz w:val="20"/>
                <w:szCs w:val="20"/>
              </w:rPr>
            </w:pPr>
          </w:p>
          <w:p w14:paraId="24E63AFA" w14:textId="77777777" w:rsidR="00464B72"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lastRenderedPageBreak/>
              <w:t>.6</w:t>
            </w:r>
          </w:p>
          <w:p w14:paraId="28EBE136" w14:textId="77777777" w:rsidR="00464B72" w:rsidRDefault="00464B72" w:rsidP="00E6286A">
            <w:pPr>
              <w:tabs>
                <w:tab w:val="left" w:pos="1080"/>
              </w:tabs>
              <w:jc w:val="both"/>
              <w:rPr>
                <w:rFonts w:asciiTheme="minorHAnsi" w:hAnsiTheme="minorHAnsi" w:cstheme="minorHAnsi"/>
                <w:caps/>
                <w:sz w:val="20"/>
                <w:szCs w:val="20"/>
              </w:rPr>
            </w:pPr>
          </w:p>
          <w:p w14:paraId="2F107B5F" w14:textId="77777777" w:rsidR="00464B72" w:rsidRDefault="00464B72" w:rsidP="00E6286A">
            <w:pPr>
              <w:tabs>
                <w:tab w:val="left" w:pos="1080"/>
              </w:tabs>
              <w:jc w:val="both"/>
              <w:rPr>
                <w:rFonts w:asciiTheme="minorHAnsi" w:hAnsiTheme="minorHAnsi" w:cstheme="minorHAnsi"/>
                <w:caps/>
                <w:sz w:val="20"/>
                <w:szCs w:val="20"/>
              </w:rPr>
            </w:pPr>
          </w:p>
          <w:p w14:paraId="5C316829" w14:textId="77777777" w:rsidR="00464B72" w:rsidRDefault="00464B72" w:rsidP="00E6286A">
            <w:pPr>
              <w:tabs>
                <w:tab w:val="left" w:pos="1080"/>
              </w:tabs>
              <w:jc w:val="both"/>
              <w:rPr>
                <w:rFonts w:asciiTheme="minorHAnsi" w:hAnsiTheme="minorHAnsi" w:cstheme="minorHAnsi"/>
                <w:caps/>
                <w:sz w:val="20"/>
                <w:szCs w:val="20"/>
              </w:rPr>
            </w:pPr>
          </w:p>
          <w:p w14:paraId="39051892" w14:textId="77777777" w:rsidR="00464B72" w:rsidRDefault="00464B72" w:rsidP="00E6286A">
            <w:pPr>
              <w:tabs>
                <w:tab w:val="left" w:pos="1080"/>
              </w:tabs>
              <w:jc w:val="both"/>
              <w:rPr>
                <w:rFonts w:asciiTheme="minorHAnsi" w:hAnsiTheme="minorHAnsi" w:cstheme="minorHAnsi"/>
                <w:caps/>
                <w:sz w:val="20"/>
                <w:szCs w:val="20"/>
              </w:rPr>
            </w:pPr>
          </w:p>
          <w:p w14:paraId="0D67FBB1" w14:textId="77777777" w:rsidR="00464B72" w:rsidRDefault="00464B72" w:rsidP="00E6286A">
            <w:pPr>
              <w:tabs>
                <w:tab w:val="left" w:pos="1080"/>
              </w:tabs>
              <w:jc w:val="both"/>
              <w:rPr>
                <w:rFonts w:asciiTheme="minorHAnsi" w:hAnsiTheme="minorHAnsi" w:cstheme="minorHAnsi"/>
                <w:caps/>
                <w:sz w:val="20"/>
                <w:szCs w:val="20"/>
              </w:rPr>
            </w:pPr>
          </w:p>
          <w:p w14:paraId="5A0A3504" w14:textId="77777777" w:rsidR="00464B72" w:rsidRDefault="00464B72" w:rsidP="00E6286A">
            <w:pPr>
              <w:tabs>
                <w:tab w:val="left" w:pos="1080"/>
              </w:tabs>
              <w:jc w:val="both"/>
              <w:rPr>
                <w:rFonts w:asciiTheme="minorHAnsi" w:hAnsiTheme="minorHAnsi" w:cstheme="minorHAnsi"/>
                <w:caps/>
                <w:sz w:val="20"/>
                <w:szCs w:val="20"/>
              </w:rPr>
            </w:pPr>
          </w:p>
          <w:p w14:paraId="2DC44CE1" w14:textId="77777777" w:rsidR="00464B72"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.7</w:t>
            </w:r>
          </w:p>
          <w:p w14:paraId="6F010FC9" w14:textId="77777777" w:rsidR="00914A4E" w:rsidRDefault="00914A4E" w:rsidP="00E6286A">
            <w:pPr>
              <w:tabs>
                <w:tab w:val="left" w:pos="1080"/>
              </w:tabs>
              <w:jc w:val="both"/>
              <w:rPr>
                <w:rFonts w:asciiTheme="minorHAnsi" w:hAnsiTheme="minorHAnsi" w:cstheme="minorHAnsi"/>
                <w:caps/>
                <w:sz w:val="20"/>
                <w:szCs w:val="20"/>
              </w:rPr>
            </w:pPr>
          </w:p>
          <w:p w14:paraId="010DA8C9" w14:textId="77777777" w:rsidR="00914A4E" w:rsidRDefault="00914A4E" w:rsidP="00E6286A">
            <w:pPr>
              <w:tabs>
                <w:tab w:val="left" w:pos="1080"/>
              </w:tabs>
              <w:jc w:val="both"/>
              <w:rPr>
                <w:rFonts w:asciiTheme="minorHAnsi" w:hAnsiTheme="minorHAnsi" w:cstheme="minorHAnsi"/>
                <w:caps/>
                <w:sz w:val="20"/>
                <w:szCs w:val="20"/>
              </w:rPr>
            </w:pPr>
          </w:p>
          <w:p w14:paraId="22067582" w14:textId="77777777" w:rsidR="00914A4E"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.8</w:t>
            </w:r>
          </w:p>
          <w:p w14:paraId="03E2D546" w14:textId="77777777" w:rsidR="00914A4E" w:rsidRDefault="00914A4E" w:rsidP="00E6286A">
            <w:pPr>
              <w:tabs>
                <w:tab w:val="left" w:pos="1080"/>
              </w:tabs>
              <w:jc w:val="both"/>
              <w:rPr>
                <w:rFonts w:asciiTheme="minorHAnsi" w:hAnsiTheme="minorHAnsi" w:cstheme="minorHAnsi"/>
                <w:caps/>
                <w:sz w:val="20"/>
                <w:szCs w:val="20"/>
              </w:rPr>
            </w:pPr>
          </w:p>
          <w:p w14:paraId="514A57A5" w14:textId="77777777" w:rsidR="00914A4E" w:rsidRDefault="00914A4E" w:rsidP="00E6286A">
            <w:pPr>
              <w:tabs>
                <w:tab w:val="left" w:pos="1080"/>
              </w:tabs>
              <w:jc w:val="both"/>
              <w:rPr>
                <w:rFonts w:asciiTheme="minorHAnsi" w:hAnsiTheme="minorHAnsi" w:cstheme="minorHAnsi"/>
                <w:caps/>
                <w:sz w:val="20"/>
                <w:szCs w:val="20"/>
              </w:rPr>
            </w:pPr>
          </w:p>
          <w:p w14:paraId="14CEF13B" w14:textId="36BB97C2" w:rsidR="00914A4E" w:rsidRPr="00046FD5"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.9</w:t>
            </w:r>
          </w:p>
        </w:tc>
        <w:tc>
          <w:tcPr>
            <w:tcW w:w="7811" w:type="dxa"/>
            <w:gridSpan w:val="4"/>
          </w:tcPr>
          <w:p w14:paraId="1FF19717" w14:textId="77777777" w:rsidR="004F1423" w:rsidRPr="00046FD5" w:rsidRDefault="00046FD5" w:rsidP="00E6286A">
            <w:pPr>
              <w:tabs>
                <w:tab w:val="left" w:pos="1080"/>
              </w:tabs>
              <w:jc w:val="both"/>
              <w:rPr>
                <w:rFonts w:asciiTheme="minorHAnsi" w:hAnsiTheme="minorHAnsi" w:cstheme="minorHAnsi"/>
                <w:caps/>
                <w:sz w:val="20"/>
                <w:szCs w:val="20"/>
              </w:rPr>
            </w:pPr>
            <w:r w:rsidRPr="00046FD5">
              <w:rPr>
                <w:rFonts w:asciiTheme="minorHAnsi" w:hAnsiTheme="minorHAnsi" w:cstheme="minorHAnsi"/>
                <w:caps/>
                <w:sz w:val="20"/>
                <w:szCs w:val="20"/>
              </w:rPr>
              <w:lastRenderedPageBreak/>
              <w:t>firestop systems must not be concealed from view before being inspected and approved</w:t>
            </w:r>
          </w:p>
          <w:p w14:paraId="5C10481E" w14:textId="77777777" w:rsidR="00046FD5" w:rsidRDefault="00046FD5" w:rsidP="00E6286A">
            <w:pPr>
              <w:tabs>
                <w:tab w:val="left" w:pos="1080"/>
              </w:tabs>
              <w:jc w:val="both"/>
              <w:rPr>
                <w:rFonts w:asciiTheme="minorHAnsi" w:hAnsiTheme="minorHAnsi" w:cstheme="minorHAnsi"/>
                <w:caps/>
                <w:sz w:val="20"/>
                <w:szCs w:val="20"/>
              </w:rPr>
            </w:pPr>
          </w:p>
          <w:p w14:paraId="40B09FCF" w14:textId="09DF28E3" w:rsidR="004466BD" w:rsidRDefault="004466BD"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construction documents detailling the firestop locations and systems must be kept on site to assist in the conduct of inspection</w:t>
            </w:r>
          </w:p>
          <w:p w14:paraId="51303633" w14:textId="77777777" w:rsidR="00C244BB" w:rsidRDefault="00C244BB" w:rsidP="00E6286A">
            <w:pPr>
              <w:tabs>
                <w:tab w:val="left" w:pos="1080"/>
              </w:tabs>
              <w:jc w:val="both"/>
              <w:rPr>
                <w:rFonts w:asciiTheme="minorHAnsi" w:hAnsiTheme="minorHAnsi" w:cstheme="minorHAnsi"/>
                <w:caps/>
                <w:sz w:val="20"/>
                <w:szCs w:val="20"/>
              </w:rPr>
            </w:pPr>
          </w:p>
          <w:p w14:paraId="64080EA8" w14:textId="77777777" w:rsidR="004466BD" w:rsidRDefault="004B6A41"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firestop installation shall be performed by personnel trained to install the system per the manufacturer’s printed installation instructions (mpii), as included in the material packaging. the contractor shall arrange for a manufacturer’s representative to provide onsite installation training for firestop and the training record must be submitted for approval.</w:t>
            </w:r>
          </w:p>
          <w:p w14:paraId="7DE2243E" w14:textId="77777777" w:rsidR="004B6A41" w:rsidRDefault="004B6A41" w:rsidP="00E6286A">
            <w:pPr>
              <w:tabs>
                <w:tab w:val="left" w:pos="1080"/>
              </w:tabs>
              <w:jc w:val="both"/>
              <w:rPr>
                <w:rFonts w:asciiTheme="minorHAnsi" w:hAnsiTheme="minorHAnsi" w:cstheme="minorHAnsi"/>
                <w:caps/>
                <w:sz w:val="20"/>
                <w:szCs w:val="20"/>
              </w:rPr>
            </w:pPr>
          </w:p>
          <w:p w14:paraId="7196E09A" w14:textId="46D3D734" w:rsidR="00132210" w:rsidRDefault="00132210"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mock</w:t>
            </w:r>
            <w:r w:rsidR="00CD1528">
              <w:rPr>
                <w:rFonts w:asciiTheme="minorHAnsi" w:hAnsiTheme="minorHAnsi" w:cstheme="minorHAnsi"/>
                <w:caps/>
                <w:sz w:val="20"/>
                <w:szCs w:val="20"/>
              </w:rPr>
              <w:t>-</w:t>
            </w:r>
            <w:r>
              <w:rPr>
                <w:rFonts w:asciiTheme="minorHAnsi" w:hAnsiTheme="minorHAnsi" w:cstheme="minorHAnsi"/>
                <w:caps/>
                <w:sz w:val="20"/>
                <w:szCs w:val="20"/>
              </w:rPr>
              <w:t>up installation need to be done before commencement of work.</w:t>
            </w:r>
          </w:p>
          <w:p w14:paraId="040752A0" w14:textId="77777777" w:rsidR="00132210" w:rsidRDefault="00132210" w:rsidP="00E6286A">
            <w:pPr>
              <w:tabs>
                <w:tab w:val="left" w:pos="1080"/>
              </w:tabs>
              <w:jc w:val="both"/>
              <w:rPr>
                <w:rFonts w:asciiTheme="minorHAnsi" w:hAnsiTheme="minorHAnsi" w:cstheme="minorHAnsi"/>
                <w:caps/>
                <w:sz w:val="20"/>
                <w:szCs w:val="20"/>
              </w:rPr>
            </w:pPr>
          </w:p>
          <w:p w14:paraId="323A33CE" w14:textId="77777777" w:rsidR="00132210"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insure a reasonable degree of workmanship, which would indicate compliance with the specified design.</w:t>
            </w:r>
          </w:p>
          <w:p w14:paraId="6A55D12A" w14:textId="77777777" w:rsidR="00464B72" w:rsidRDefault="00464B72" w:rsidP="00E6286A">
            <w:pPr>
              <w:tabs>
                <w:tab w:val="left" w:pos="1080"/>
              </w:tabs>
              <w:jc w:val="both"/>
              <w:rPr>
                <w:rFonts w:asciiTheme="minorHAnsi" w:hAnsiTheme="minorHAnsi" w:cstheme="minorHAnsi"/>
                <w:caps/>
                <w:sz w:val="20"/>
                <w:szCs w:val="20"/>
              </w:rPr>
            </w:pPr>
          </w:p>
          <w:p w14:paraId="15DF9951" w14:textId="7F2E4BB9" w:rsidR="00464B72" w:rsidRDefault="00464B72"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lastRenderedPageBreak/>
              <w:t>walk through visual inspections should be made during rough and final inspections with appropriate tools such as flashlight etc. visual inspections shall be conducted only when requested by consultant or architect. this visual inspection should include architects, consultant installer and supplier representative.</w:t>
            </w:r>
          </w:p>
          <w:p w14:paraId="2E1C06F2" w14:textId="77777777" w:rsidR="00464B72" w:rsidRDefault="00464B72" w:rsidP="00E6286A">
            <w:pPr>
              <w:tabs>
                <w:tab w:val="left" w:pos="1080"/>
              </w:tabs>
              <w:jc w:val="both"/>
              <w:rPr>
                <w:rFonts w:asciiTheme="minorHAnsi" w:hAnsiTheme="minorHAnsi" w:cstheme="minorHAnsi"/>
                <w:caps/>
                <w:sz w:val="20"/>
                <w:szCs w:val="20"/>
              </w:rPr>
            </w:pPr>
          </w:p>
          <w:p w14:paraId="6DD20087" w14:textId="394D5471" w:rsidR="00464B72"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when necessary or required, destructive evaluation will be made with approval from related parties.</w:t>
            </w:r>
          </w:p>
          <w:p w14:paraId="24FB5D9B" w14:textId="77777777" w:rsidR="00914A4E" w:rsidRDefault="00914A4E" w:rsidP="00E6286A">
            <w:pPr>
              <w:tabs>
                <w:tab w:val="left" w:pos="1080"/>
              </w:tabs>
              <w:jc w:val="both"/>
              <w:rPr>
                <w:rFonts w:asciiTheme="minorHAnsi" w:hAnsiTheme="minorHAnsi" w:cstheme="minorHAnsi"/>
                <w:caps/>
                <w:sz w:val="20"/>
                <w:szCs w:val="20"/>
              </w:rPr>
            </w:pPr>
          </w:p>
          <w:p w14:paraId="0CD926B0" w14:textId="77777777" w:rsidR="00914A4E" w:rsidRDefault="00914A4E"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official visual inspection should be generated for documentation purposes.</w:t>
            </w:r>
          </w:p>
          <w:p w14:paraId="054EC0F6" w14:textId="77777777" w:rsidR="00914A4E" w:rsidRDefault="00914A4E" w:rsidP="00E6286A">
            <w:pPr>
              <w:tabs>
                <w:tab w:val="left" w:pos="1080"/>
              </w:tabs>
              <w:jc w:val="both"/>
              <w:rPr>
                <w:rFonts w:asciiTheme="minorHAnsi" w:hAnsiTheme="minorHAnsi" w:cstheme="minorHAnsi"/>
                <w:caps/>
                <w:sz w:val="20"/>
                <w:szCs w:val="20"/>
              </w:rPr>
            </w:pPr>
          </w:p>
          <w:p w14:paraId="61A0C9B4" w14:textId="3252CE54" w:rsidR="00914A4E" w:rsidRPr="00046FD5" w:rsidRDefault="00875FE6" w:rsidP="00E6286A">
            <w:pPr>
              <w:tabs>
                <w:tab w:val="left" w:pos="1080"/>
              </w:tabs>
              <w:jc w:val="both"/>
              <w:rPr>
                <w:rFonts w:asciiTheme="minorHAnsi" w:hAnsiTheme="minorHAnsi" w:cstheme="minorHAnsi"/>
                <w:caps/>
                <w:sz w:val="20"/>
                <w:szCs w:val="20"/>
              </w:rPr>
            </w:pPr>
            <w:r>
              <w:rPr>
                <w:rFonts w:asciiTheme="minorHAnsi" w:hAnsiTheme="minorHAnsi" w:cstheme="minorHAnsi"/>
                <w:caps/>
                <w:sz w:val="20"/>
                <w:szCs w:val="20"/>
              </w:rPr>
              <w:t>contractor to perform the defect works after inspection based on suppliers’ rectification recommendation</w:t>
            </w:r>
          </w:p>
        </w:tc>
      </w:tr>
    </w:tbl>
    <w:p w14:paraId="52A4F595" w14:textId="77777777" w:rsidR="0036379B" w:rsidRPr="00D2098F" w:rsidRDefault="0036379B" w:rsidP="00CF67D9">
      <w:pPr>
        <w:ind w:left="142"/>
        <w:rPr>
          <w:rFonts w:asciiTheme="minorHAnsi" w:hAnsiTheme="minorHAnsi" w:cstheme="minorHAnsi"/>
          <w:b/>
          <w:bCs/>
          <w:caps/>
        </w:rPr>
      </w:pPr>
    </w:p>
    <w:p w14:paraId="273AAFB3" w14:textId="77777777" w:rsidR="0036379B" w:rsidRPr="00D2098F" w:rsidRDefault="0036379B" w:rsidP="00CF67D9">
      <w:pPr>
        <w:ind w:left="142"/>
        <w:rPr>
          <w:rFonts w:asciiTheme="minorHAnsi" w:hAnsiTheme="minorHAnsi" w:cstheme="minorHAnsi"/>
          <w:b/>
          <w:bCs/>
          <w:caps/>
        </w:rPr>
      </w:pPr>
    </w:p>
    <w:p w14:paraId="0932E9B1" w14:textId="77777777" w:rsidR="0036379B" w:rsidRPr="00D2098F" w:rsidRDefault="0036379B" w:rsidP="00CF67D9">
      <w:pPr>
        <w:ind w:left="142"/>
        <w:rPr>
          <w:rFonts w:asciiTheme="minorHAnsi" w:hAnsiTheme="minorHAnsi" w:cstheme="minorHAnsi"/>
          <w:b/>
          <w:bCs/>
          <w:caps/>
        </w:rPr>
      </w:pPr>
    </w:p>
    <w:p w14:paraId="71CFBF19" w14:textId="77777777" w:rsidR="0036379B" w:rsidRPr="00D2098F" w:rsidRDefault="0036379B" w:rsidP="00CF67D9">
      <w:pPr>
        <w:ind w:left="142"/>
        <w:rPr>
          <w:rFonts w:asciiTheme="minorHAnsi" w:hAnsiTheme="minorHAnsi" w:cstheme="minorHAnsi"/>
          <w:b/>
          <w:bCs/>
          <w:caps/>
        </w:rPr>
      </w:pPr>
    </w:p>
    <w:p w14:paraId="29736A23" w14:textId="77777777" w:rsidR="0036379B" w:rsidRPr="00D2098F" w:rsidRDefault="0036379B" w:rsidP="00CF67D9">
      <w:pPr>
        <w:ind w:left="142"/>
        <w:rPr>
          <w:rFonts w:asciiTheme="minorHAnsi" w:hAnsiTheme="minorHAnsi" w:cstheme="minorHAnsi"/>
          <w:b/>
          <w:bCs/>
          <w:caps/>
        </w:rPr>
      </w:pPr>
    </w:p>
    <w:p w14:paraId="71D5686D" w14:textId="77777777" w:rsidR="0036379B" w:rsidRPr="00D2098F" w:rsidRDefault="0036379B" w:rsidP="00CF67D9">
      <w:pPr>
        <w:ind w:left="142"/>
        <w:rPr>
          <w:rFonts w:asciiTheme="minorHAnsi" w:hAnsiTheme="minorHAnsi" w:cstheme="minorHAnsi"/>
          <w:b/>
          <w:bCs/>
          <w:caps/>
        </w:rPr>
      </w:pPr>
    </w:p>
    <w:p w14:paraId="54A00077" w14:textId="77777777" w:rsidR="0036379B" w:rsidRPr="00D2098F" w:rsidRDefault="0036379B" w:rsidP="00CF67D9">
      <w:pPr>
        <w:ind w:left="142"/>
        <w:rPr>
          <w:rFonts w:asciiTheme="minorHAnsi" w:hAnsiTheme="minorHAnsi" w:cstheme="minorHAnsi"/>
          <w:b/>
          <w:bCs/>
          <w:caps/>
        </w:rPr>
      </w:pPr>
    </w:p>
    <w:p w14:paraId="151CB3B9" w14:textId="77777777" w:rsidR="0036379B" w:rsidRPr="00D2098F" w:rsidRDefault="0036379B" w:rsidP="00CF67D9">
      <w:pPr>
        <w:ind w:left="142"/>
        <w:rPr>
          <w:rFonts w:asciiTheme="minorHAnsi" w:hAnsiTheme="minorHAnsi" w:cstheme="minorHAnsi"/>
          <w:b/>
          <w:bCs/>
          <w:caps/>
        </w:rPr>
      </w:pPr>
    </w:p>
    <w:p w14:paraId="4A0F2C6D" w14:textId="77777777" w:rsidR="0036379B" w:rsidRPr="00D2098F" w:rsidRDefault="0036379B" w:rsidP="00CF67D9">
      <w:pPr>
        <w:ind w:left="142"/>
        <w:rPr>
          <w:rFonts w:asciiTheme="minorHAnsi" w:hAnsiTheme="minorHAnsi" w:cstheme="minorHAnsi"/>
          <w:b/>
          <w:bCs/>
          <w:caps/>
        </w:rPr>
      </w:pPr>
    </w:p>
    <w:p w14:paraId="77FA4F24" w14:textId="77777777" w:rsidR="0036379B" w:rsidRPr="00D2098F" w:rsidRDefault="0036379B" w:rsidP="00CF67D9">
      <w:pPr>
        <w:ind w:left="142"/>
        <w:rPr>
          <w:rFonts w:asciiTheme="minorHAnsi" w:hAnsiTheme="minorHAnsi" w:cstheme="minorHAnsi"/>
          <w:b/>
          <w:bCs/>
          <w:caps/>
        </w:rPr>
      </w:pPr>
    </w:p>
    <w:p w14:paraId="19C254CF" w14:textId="77777777" w:rsidR="0036379B" w:rsidRPr="00D2098F" w:rsidRDefault="0036379B" w:rsidP="00CF67D9">
      <w:pPr>
        <w:ind w:left="142"/>
        <w:rPr>
          <w:rFonts w:asciiTheme="minorHAnsi" w:hAnsiTheme="minorHAnsi" w:cstheme="minorHAnsi"/>
          <w:b/>
          <w:bCs/>
          <w:caps/>
        </w:rPr>
      </w:pPr>
    </w:p>
    <w:p w14:paraId="5721114D" w14:textId="77777777" w:rsidR="0036379B" w:rsidRPr="00D2098F" w:rsidRDefault="0036379B" w:rsidP="00CF67D9">
      <w:pPr>
        <w:ind w:left="142"/>
        <w:rPr>
          <w:rFonts w:asciiTheme="minorHAnsi" w:hAnsiTheme="minorHAnsi" w:cstheme="minorHAnsi"/>
          <w:b/>
          <w:bCs/>
          <w:caps/>
        </w:rPr>
      </w:pPr>
    </w:p>
    <w:p w14:paraId="1379AA86" w14:textId="77777777" w:rsidR="0036379B" w:rsidRPr="00D2098F" w:rsidRDefault="0036379B" w:rsidP="00CF67D9">
      <w:pPr>
        <w:ind w:left="142"/>
        <w:rPr>
          <w:rFonts w:asciiTheme="minorHAnsi" w:hAnsiTheme="minorHAnsi" w:cstheme="minorHAnsi"/>
          <w:b/>
          <w:bCs/>
          <w:caps/>
        </w:rPr>
      </w:pPr>
    </w:p>
    <w:p w14:paraId="452A23EC" w14:textId="77777777" w:rsidR="0036379B" w:rsidRPr="00D2098F" w:rsidRDefault="0036379B" w:rsidP="00CF67D9">
      <w:pPr>
        <w:ind w:left="142"/>
        <w:rPr>
          <w:rFonts w:asciiTheme="minorHAnsi" w:hAnsiTheme="minorHAnsi" w:cstheme="minorHAnsi"/>
          <w:b/>
          <w:bCs/>
          <w:caps/>
        </w:rPr>
      </w:pPr>
    </w:p>
    <w:p w14:paraId="290B429B" w14:textId="77777777" w:rsidR="0036379B" w:rsidRPr="00D2098F" w:rsidRDefault="0036379B" w:rsidP="00CF67D9">
      <w:pPr>
        <w:ind w:left="142"/>
        <w:rPr>
          <w:rFonts w:asciiTheme="minorHAnsi" w:hAnsiTheme="minorHAnsi" w:cstheme="minorHAnsi"/>
          <w:b/>
          <w:bCs/>
          <w:caps/>
        </w:rPr>
      </w:pPr>
    </w:p>
    <w:p w14:paraId="152D4DBA" w14:textId="77777777" w:rsidR="0036379B" w:rsidRPr="00D2098F" w:rsidRDefault="0036379B" w:rsidP="00CF67D9">
      <w:pPr>
        <w:ind w:left="142"/>
        <w:rPr>
          <w:rFonts w:asciiTheme="minorHAnsi" w:hAnsiTheme="minorHAnsi" w:cstheme="minorHAnsi"/>
          <w:b/>
          <w:bCs/>
          <w:caps/>
        </w:rPr>
      </w:pPr>
    </w:p>
    <w:p w14:paraId="0641A06E" w14:textId="608FD6B8" w:rsidR="00E31A92" w:rsidRPr="00D2098F" w:rsidRDefault="00E31A92">
      <w:pPr>
        <w:spacing w:after="160" w:line="259" w:lineRule="auto"/>
        <w:rPr>
          <w:rFonts w:asciiTheme="minorHAnsi" w:hAnsiTheme="minorHAnsi" w:cstheme="minorHAnsi"/>
          <w:b/>
          <w:bCs/>
          <w:caps/>
        </w:rPr>
      </w:pPr>
      <w:r w:rsidRPr="00D2098F">
        <w:rPr>
          <w:rFonts w:asciiTheme="minorHAnsi" w:hAnsiTheme="minorHAnsi" w:cstheme="minorHAnsi"/>
          <w:b/>
          <w:bCs/>
          <w:caps/>
        </w:rPr>
        <w:br w:type="page"/>
      </w:r>
    </w:p>
    <w:p w14:paraId="488F92BB" w14:textId="77777777" w:rsidR="000C46F3" w:rsidRPr="00D2098F" w:rsidRDefault="000C46F3" w:rsidP="000C46F3">
      <w:pPr>
        <w:rPr>
          <w:rFonts w:asciiTheme="minorHAnsi" w:hAnsiTheme="minorHAnsi" w:cstheme="minorHAnsi"/>
          <w:b/>
          <w:bCs/>
          <w:caps/>
        </w:rPr>
        <w:sectPr w:rsidR="000C46F3" w:rsidRPr="00D2098F">
          <w:pgSz w:w="12240" w:h="15840"/>
          <w:pgMar w:top="1440" w:right="1440" w:bottom="1440" w:left="1440" w:header="720" w:footer="720" w:gutter="0"/>
          <w:cols w:space="720"/>
          <w:docGrid w:linePitch="360"/>
        </w:sectPr>
      </w:pPr>
    </w:p>
    <w:p w14:paraId="5807FD0F" w14:textId="20EF54B0" w:rsidR="003B62BC" w:rsidRPr="00D2098F" w:rsidRDefault="004D70BF" w:rsidP="00CF67D9">
      <w:pPr>
        <w:ind w:left="142"/>
        <w:rPr>
          <w:rFonts w:asciiTheme="minorHAnsi" w:hAnsiTheme="minorHAnsi" w:cstheme="minorHAnsi"/>
          <w:b/>
          <w:bCs/>
          <w:caps/>
        </w:rPr>
      </w:pPr>
      <w:r w:rsidRPr="00DE305E">
        <w:rPr>
          <w:rFonts w:asciiTheme="minorHAnsi" w:hAnsiTheme="minorHAnsi" w:cstheme="minorHAnsi"/>
          <w:b/>
          <w:bCs/>
          <w:caps/>
          <w:sz w:val="20"/>
          <w:szCs w:val="20"/>
        </w:rPr>
        <w:lastRenderedPageBreak/>
        <w:t>Schedule of Firestop Application</w:t>
      </w:r>
      <w:r w:rsidR="0036379B" w:rsidRPr="00D2098F">
        <w:rPr>
          <w:rFonts w:asciiTheme="minorHAnsi" w:hAnsiTheme="minorHAnsi" w:cstheme="minorHAnsi"/>
          <w:b/>
          <w:bCs/>
          <w:caps/>
        </w:rPr>
        <w:br/>
      </w:r>
    </w:p>
    <w:tbl>
      <w:tblPr>
        <w:tblStyle w:val="TableGrid"/>
        <w:tblW w:w="14601"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6"/>
        <w:gridCol w:w="2103"/>
        <w:gridCol w:w="1312"/>
        <w:gridCol w:w="3316"/>
        <w:gridCol w:w="1685"/>
        <w:gridCol w:w="1685"/>
        <w:gridCol w:w="2914"/>
      </w:tblGrid>
      <w:tr w:rsidR="0036379B" w:rsidRPr="00D2098F" w14:paraId="39E6FC6A" w14:textId="77777777" w:rsidTr="0083612E">
        <w:trPr>
          <w:cantSplit/>
          <w:tblHeader/>
        </w:trPr>
        <w:tc>
          <w:tcPr>
            <w:tcW w:w="1418" w:type="dxa"/>
          </w:tcPr>
          <w:p w14:paraId="163B863C" w14:textId="77777777" w:rsidR="0036379B" w:rsidRPr="00D2098F" w:rsidRDefault="0036379B" w:rsidP="00B93209">
            <w:pPr>
              <w:spacing w:before="60" w:after="60"/>
              <w:rPr>
                <w:rFonts w:asciiTheme="minorHAnsi" w:hAnsiTheme="minorHAnsi" w:cstheme="minorHAnsi"/>
                <w:b/>
                <w:bCs/>
                <w:caps/>
                <w:sz w:val="17"/>
                <w:szCs w:val="17"/>
              </w:rPr>
            </w:pPr>
            <w:r w:rsidRPr="00D2098F">
              <w:rPr>
                <w:rFonts w:asciiTheme="minorHAnsi" w:hAnsiTheme="minorHAnsi" w:cstheme="minorHAnsi"/>
                <w:b/>
                <w:bCs/>
                <w:caps/>
                <w:sz w:val="17"/>
                <w:szCs w:val="17"/>
              </w:rPr>
              <w:t>CATEGORIES</w:t>
            </w:r>
          </w:p>
        </w:tc>
        <w:tc>
          <w:tcPr>
            <w:tcW w:w="2122" w:type="dxa"/>
          </w:tcPr>
          <w:p w14:paraId="04996259" w14:textId="77777777" w:rsidR="0036379B" w:rsidRPr="00D2098F" w:rsidRDefault="0036379B" w:rsidP="00B93209">
            <w:pPr>
              <w:spacing w:before="60" w:after="60"/>
              <w:rPr>
                <w:rFonts w:asciiTheme="minorHAnsi" w:hAnsiTheme="minorHAnsi" w:cstheme="minorHAnsi"/>
                <w:b/>
                <w:bCs/>
                <w:caps/>
                <w:sz w:val="17"/>
                <w:szCs w:val="17"/>
              </w:rPr>
            </w:pPr>
            <w:r w:rsidRPr="00D2098F">
              <w:rPr>
                <w:rFonts w:asciiTheme="minorHAnsi" w:hAnsiTheme="minorHAnsi" w:cstheme="minorHAnsi"/>
                <w:b/>
                <w:bCs/>
                <w:caps/>
                <w:sz w:val="17"/>
                <w:szCs w:val="17"/>
              </w:rPr>
              <w:t>TYPES OF APPLICATIONS</w:t>
            </w:r>
          </w:p>
        </w:tc>
        <w:tc>
          <w:tcPr>
            <w:tcW w:w="1312" w:type="dxa"/>
          </w:tcPr>
          <w:p w14:paraId="0B5EACCD" w14:textId="77777777" w:rsidR="0036379B" w:rsidRPr="00D2098F" w:rsidRDefault="0036379B" w:rsidP="00B93209">
            <w:pPr>
              <w:spacing w:before="60" w:after="60"/>
              <w:rPr>
                <w:rFonts w:asciiTheme="minorHAnsi" w:hAnsiTheme="minorHAnsi" w:cstheme="minorHAnsi"/>
                <w:b/>
                <w:bCs/>
                <w:caps/>
                <w:sz w:val="17"/>
                <w:szCs w:val="17"/>
              </w:rPr>
            </w:pPr>
            <w:r w:rsidRPr="00D2098F">
              <w:rPr>
                <w:rFonts w:asciiTheme="minorHAnsi" w:hAnsiTheme="minorHAnsi" w:cstheme="minorHAnsi"/>
                <w:b/>
                <w:bCs/>
                <w:caps/>
                <w:sz w:val="17"/>
                <w:szCs w:val="17"/>
              </w:rPr>
              <w:t>ADDITIONAL PROPERTIES</w:t>
            </w:r>
          </w:p>
        </w:tc>
        <w:tc>
          <w:tcPr>
            <w:tcW w:w="3388" w:type="dxa"/>
          </w:tcPr>
          <w:p w14:paraId="4A17FE5A" w14:textId="77777777" w:rsidR="0036379B" w:rsidRPr="00D2098F" w:rsidRDefault="0036379B" w:rsidP="00B93209">
            <w:pPr>
              <w:spacing w:before="60" w:after="60"/>
              <w:rPr>
                <w:rFonts w:asciiTheme="minorHAnsi" w:hAnsiTheme="minorHAnsi" w:cstheme="minorHAnsi"/>
                <w:b/>
                <w:bCs/>
                <w:caps/>
                <w:sz w:val="17"/>
                <w:szCs w:val="17"/>
              </w:rPr>
            </w:pPr>
            <w:r w:rsidRPr="00D2098F">
              <w:rPr>
                <w:rFonts w:asciiTheme="minorHAnsi" w:hAnsiTheme="minorHAnsi" w:cstheme="minorHAnsi"/>
                <w:b/>
                <w:bCs/>
                <w:caps/>
                <w:sz w:val="17"/>
                <w:szCs w:val="17"/>
              </w:rPr>
              <w:t>OPENING SIZE</w:t>
            </w:r>
          </w:p>
        </w:tc>
        <w:tc>
          <w:tcPr>
            <w:tcW w:w="1698" w:type="dxa"/>
          </w:tcPr>
          <w:p w14:paraId="1585A049" w14:textId="77777777" w:rsidR="0036379B" w:rsidRPr="00D2098F" w:rsidRDefault="0036379B" w:rsidP="00B93209">
            <w:pPr>
              <w:spacing w:before="60" w:after="60"/>
              <w:rPr>
                <w:rFonts w:asciiTheme="minorHAnsi" w:hAnsiTheme="minorHAnsi" w:cstheme="minorHAnsi"/>
                <w:b/>
                <w:bCs/>
                <w:caps/>
                <w:sz w:val="17"/>
                <w:szCs w:val="17"/>
              </w:rPr>
            </w:pPr>
            <w:r w:rsidRPr="00D2098F">
              <w:rPr>
                <w:rFonts w:asciiTheme="minorHAnsi" w:hAnsiTheme="minorHAnsi" w:cstheme="minorHAnsi"/>
                <w:b/>
                <w:bCs/>
                <w:caps/>
                <w:sz w:val="17"/>
                <w:szCs w:val="17"/>
              </w:rPr>
              <w:t>FIRE-RATED BASE MATERIAL</w:t>
            </w:r>
            <w:r w:rsidRPr="00D2098F">
              <w:rPr>
                <w:rFonts w:asciiTheme="minorHAnsi" w:hAnsiTheme="minorHAnsi" w:cstheme="minorHAnsi"/>
                <w:b/>
                <w:bCs/>
                <w:caps/>
                <w:sz w:val="17"/>
                <w:szCs w:val="17"/>
                <w:vertAlign w:val="superscript"/>
              </w:rPr>
              <w:t>1</w:t>
            </w:r>
          </w:p>
        </w:tc>
        <w:tc>
          <w:tcPr>
            <w:tcW w:w="1698" w:type="dxa"/>
          </w:tcPr>
          <w:p w14:paraId="4262BEFA" w14:textId="77777777" w:rsidR="0036379B" w:rsidRPr="00D2098F" w:rsidRDefault="0036379B" w:rsidP="00B93209">
            <w:pPr>
              <w:spacing w:before="60" w:after="60"/>
              <w:rPr>
                <w:rFonts w:asciiTheme="minorHAnsi" w:hAnsiTheme="minorHAnsi" w:cstheme="minorHAnsi"/>
                <w:b/>
                <w:bCs/>
                <w:caps/>
                <w:sz w:val="17"/>
                <w:szCs w:val="17"/>
              </w:rPr>
            </w:pPr>
            <w:r w:rsidRPr="00D2098F">
              <w:rPr>
                <w:rFonts w:asciiTheme="minorHAnsi" w:hAnsiTheme="minorHAnsi" w:cstheme="minorHAnsi"/>
                <w:b/>
                <w:bCs/>
                <w:caps/>
                <w:sz w:val="17"/>
                <w:szCs w:val="17"/>
              </w:rPr>
              <w:t>FIRE RESISTANCE RATING</w:t>
            </w:r>
          </w:p>
        </w:tc>
        <w:tc>
          <w:tcPr>
            <w:tcW w:w="2965" w:type="dxa"/>
          </w:tcPr>
          <w:p w14:paraId="614547F9" w14:textId="77777777" w:rsidR="0036379B" w:rsidRPr="00D2098F" w:rsidRDefault="0036379B" w:rsidP="00B93209">
            <w:pPr>
              <w:spacing w:before="60" w:after="60"/>
              <w:rPr>
                <w:rFonts w:asciiTheme="minorHAnsi" w:hAnsiTheme="minorHAnsi" w:cstheme="minorHAnsi"/>
                <w:b/>
                <w:bCs/>
                <w:caps/>
                <w:sz w:val="17"/>
                <w:szCs w:val="17"/>
              </w:rPr>
            </w:pPr>
            <w:r w:rsidRPr="00D2098F">
              <w:rPr>
                <w:rFonts w:asciiTheme="minorHAnsi" w:hAnsiTheme="minorHAnsi" w:cstheme="minorHAnsi"/>
                <w:b/>
                <w:bCs/>
                <w:caps/>
                <w:sz w:val="17"/>
                <w:szCs w:val="17"/>
              </w:rPr>
              <w:t>APPLICABLE PRODUCTS</w:t>
            </w:r>
          </w:p>
        </w:tc>
      </w:tr>
      <w:tr w:rsidR="0036379B" w:rsidRPr="00D2098F" w14:paraId="3D287004" w14:textId="77777777" w:rsidTr="0083612E">
        <w:trPr>
          <w:cantSplit/>
        </w:trPr>
        <w:tc>
          <w:tcPr>
            <w:tcW w:w="1418" w:type="dxa"/>
            <w:vMerge w:val="restart"/>
          </w:tcPr>
          <w:p w14:paraId="6D6E49FE"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Through-penetration fire-stopping</w:t>
            </w:r>
          </w:p>
        </w:tc>
        <w:tc>
          <w:tcPr>
            <w:tcW w:w="2122" w:type="dxa"/>
            <w:vMerge w:val="restart"/>
          </w:tcPr>
          <w:p w14:paraId="3B198D29"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Non-combustible (metal) pipes penetration</w:t>
            </w:r>
          </w:p>
        </w:tc>
        <w:tc>
          <w:tcPr>
            <w:tcW w:w="1312" w:type="dxa"/>
            <w:vMerge w:val="restart"/>
          </w:tcPr>
          <w:p w14:paraId="5E492959"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Non-insulated</w:t>
            </w:r>
          </w:p>
        </w:tc>
        <w:tc>
          <w:tcPr>
            <w:tcW w:w="3388" w:type="dxa"/>
          </w:tcPr>
          <w:p w14:paraId="37C411CD"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Outside Diameter (OD) ≤ 200mm</w:t>
            </w:r>
          </w:p>
        </w:tc>
        <w:tc>
          <w:tcPr>
            <w:tcW w:w="1698" w:type="dxa"/>
            <w:vMerge w:val="restart"/>
          </w:tcPr>
          <w:p w14:paraId="77EBB079"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Wall/ Floor</w:t>
            </w:r>
          </w:p>
        </w:tc>
        <w:tc>
          <w:tcPr>
            <w:tcW w:w="1698" w:type="dxa"/>
          </w:tcPr>
          <w:p w14:paraId="27DE0B58"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2 hours/ 4hours</w:t>
            </w:r>
          </w:p>
        </w:tc>
        <w:tc>
          <w:tcPr>
            <w:tcW w:w="2965" w:type="dxa"/>
          </w:tcPr>
          <w:p w14:paraId="0C65EC57"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Silicone Firestop Sealant (CP601S)</w:t>
            </w:r>
          </w:p>
        </w:tc>
      </w:tr>
      <w:tr w:rsidR="0036379B" w:rsidRPr="00D2098F" w14:paraId="2BA53B99" w14:textId="77777777" w:rsidTr="0083612E">
        <w:trPr>
          <w:cantSplit/>
        </w:trPr>
        <w:tc>
          <w:tcPr>
            <w:tcW w:w="1418" w:type="dxa"/>
            <w:vMerge/>
          </w:tcPr>
          <w:p w14:paraId="535E1BF3"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5C631297"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5FCD1879"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5A30D031"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Outside Diameter (OD) ≤ 600mm</w:t>
            </w:r>
          </w:p>
          <w:p w14:paraId="1DAFD9C5"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[Outside Diameter (OD ≤ 200mm copper pipe]</w:t>
            </w:r>
          </w:p>
        </w:tc>
        <w:tc>
          <w:tcPr>
            <w:tcW w:w="1698" w:type="dxa"/>
            <w:vMerge/>
          </w:tcPr>
          <w:p w14:paraId="7E42189B" w14:textId="77777777" w:rsidR="0036379B" w:rsidRPr="00D2098F" w:rsidRDefault="0036379B" w:rsidP="00B93209">
            <w:pPr>
              <w:rPr>
                <w:rFonts w:asciiTheme="minorHAnsi" w:hAnsiTheme="minorHAnsi" w:cstheme="minorHAnsi"/>
                <w:caps/>
                <w:sz w:val="17"/>
              </w:rPr>
            </w:pPr>
          </w:p>
        </w:tc>
        <w:tc>
          <w:tcPr>
            <w:tcW w:w="1698" w:type="dxa"/>
          </w:tcPr>
          <w:p w14:paraId="48B6DB6F"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4 hours/ 4 hours </w:t>
            </w:r>
          </w:p>
          <w:p w14:paraId="2A0D052C"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[2 hours]</w:t>
            </w:r>
          </w:p>
        </w:tc>
        <w:tc>
          <w:tcPr>
            <w:tcW w:w="2965" w:type="dxa"/>
          </w:tcPr>
          <w:p w14:paraId="508C2646"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Flexible Acrylic Firestop Sealant (CP606)</w:t>
            </w:r>
          </w:p>
        </w:tc>
      </w:tr>
      <w:tr w:rsidR="0036379B" w:rsidRPr="00D2098F" w14:paraId="61AF9A7C" w14:textId="77777777" w:rsidTr="0083612E">
        <w:trPr>
          <w:cantSplit/>
        </w:trPr>
        <w:tc>
          <w:tcPr>
            <w:tcW w:w="1418" w:type="dxa"/>
            <w:vMerge/>
          </w:tcPr>
          <w:p w14:paraId="7CEC3332"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0C750479" w14:textId="77777777" w:rsidR="0036379B" w:rsidRPr="00D2098F" w:rsidRDefault="0036379B" w:rsidP="00B93209">
            <w:pPr>
              <w:spacing w:before="60" w:after="60"/>
              <w:rPr>
                <w:rFonts w:asciiTheme="minorHAnsi" w:hAnsiTheme="minorHAnsi" w:cstheme="minorHAnsi"/>
                <w:caps/>
                <w:sz w:val="17"/>
              </w:rPr>
            </w:pPr>
          </w:p>
        </w:tc>
        <w:tc>
          <w:tcPr>
            <w:tcW w:w="1312" w:type="dxa"/>
            <w:vMerge w:val="restart"/>
          </w:tcPr>
          <w:p w14:paraId="00393A74"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Insulated</w:t>
            </w:r>
          </w:p>
        </w:tc>
        <w:tc>
          <w:tcPr>
            <w:tcW w:w="3388" w:type="dxa"/>
          </w:tcPr>
          <w:p w14:paraId="2E8412DD"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Outside Diameter (inclusive of insulation) ≤ 50mm</w:t>
            </w:r>
          </w:p>
        </w:tc>
        <w:tc>
          <w:tcPr>
            <w:tcW w:w="1698" w:type="dxa"/>
            <w:vMerge w:val="restart"/>
          </w:tcPr>
          <w:p w14:paraId="1BD46DE6"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Wall/ Floor </w:t>
            </w:r>
          </w:p>
        </w:tc>
        <w:tc>
          <w:tcPr>
            <w:tcW w:w="1698" w:type="dxa"/>
            <w:vMerge w:val="restart"/>
          </w:tcPr>
          <w:p w14:paraId="3F88C89A"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 4 hours</w:t>
            </w:r>
          </w:p>
        </w:tc>
        <w:tc>
          <w:tcPr>
            <w:tcW w:w="2965" w:type="dxa"/>
          </w:tcPr>
          <w:p w14:paraId="7D8490B0"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Sealant (FS-ONE MAX)</w:t>
            </w:r>
          </w:p>
        </w:tc>
      </w:tr>
      <w:tr w:rsidR="0036379B" w:rsidRPr="00D2098F" w14:paraId="6723630E" w14:textId="77777777" w:rsidTr="0083612E">
        <w:trPr>
          <w:cantSplit/>
        </w:trPr>
        <w:tc>
          <w:tcPr>
            <w:tcW w:w="1418" w:type="dxa"/>
            <w:vMerge/>
          </w:tcPr>
          <w:p w14:paraId="28C66C47"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5F34A27A"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014A157D"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122716DB"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50mm &lt; Outside Diameter (inclusive of insulation) ≤ 160mm</w:t>
            </w:r>
          </w:p>
        </w:tc>
        <w:tc>
          <w:tcPr>
            <w:tcW w:w="1698" w:type="dxa"/>
            <w:vMerge/>
          </w:tcPr>
          <w:p w14:paraId="00A49D1D" w14:textId="77777777" w:rsidR="0036379B" w:rsidRPr="00D2098F" w:rsidRDefault="0036379B" w:rsidP="00B93209">
            <w:pPr>
              <w:rPr>
                <w:rFonts w:asciiTheme="minorHAnsi" w:hAnsiTheme="minorHAnsi" w:cstheme="minorHAnsi"/>
                <w:caps/>
                <w:sz w:val="17"/>
                <w:szCs w:val="17"/>
              </w:rPr>
            </w:pPr>
          </w:p>
        </w:tc>
        <w:tc>
          <w:tcPr>
            <w:tcW w:w="1698" w:type="dxa"/>
            <w:vMerge/>
          </w:tcPr>
          <w:p w14:paraId="462C2070" w14:textId="77777777" w:rsidR="0036379B" w:rsidRPr="00D2098F" w:rsidRDefault="0036379B" w:rsidP="00B93209">
            <w:pPr>
              <w:rPr>
                <w:rFonts w:asciiTheme="minorHAnsi" w:hAnsiTheme="minorHAnsi" w:cstheme="minorHAnsi"/>
                <w:caps/>
                <w:sz w:val="17"/>
                <w:szCs w:val="17"/>
              </w:rPr>
            </w:pPr>
          </w:p>
        </w:tc>
        <w:tc>
          <w:tcPr>
            <w:tcW w:w="2965" w:type="dxa"/>
          </w:tcPr>
          <w:p w14:paraId="25E5420B"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eastAsia="Cambria" w:hAnsiTheme="minorHAnsi" w:cstheme="minorHAnsi"/>
                <w:caps/>
                <w:sz w:val="17"/>
                <w:szCs w:val="17"/>
              </w:rPr>
              <w:t>Intumescent Firestop Wrap (CP 648E)</w:t>
            </w:r>
          </w:p>
        </w:tc>
      </w:tr>
      <w:tr w:rsidR="0036379B" w:rsidRPr="00D2098F" w14:paraId="6DC8E540" w14:textId="77777777" w:rsidTr="0083612E">
        <w:trPr>
          <w:cantSplit/>
        </w:trPr>
        <w:tc>
          <w:tcPr>
            <w:tcW w:w="1418" w:type="dxa"/>
            <w:vMerge/>
          </w:tcPr>
          <w:p w14:paraId="539BFFBA"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22AE7523"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19D08F24"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7110203B"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160mm &lt; Pipe outside diameter (inclusive of insulation) ≤ 250mm</w:t>
            </w:r>
          </w:p>
        </w:tc>
        <w:tc>
          <w:tcPr>
            <w:tcW w:w="1698" w:type="dxa"/>
            <w:vMerge/>
          </w:tcPr>
          <w:p w14:paraId="12B17491" w14:textId="77777777" w:rsidR="0036379B" w:rsidRPr="00D2098F" w:rsidRDefault="0036379B" w:rsidP="00B93209">
            <w:pPr>
              <w:rPr>
                <w:rFonts w:asciiTheme="minorHAnsi" w:hAnsiTheme="minorHAnsi" w:cstheme="minorHAnsi"/>
                <w:caps/>
                <w:sz w:val="17"/>
                <w:szCs w:val="17"/>
              </w:rPr>
            </w:pPr>
          </w:p>
        </w:tc>
        <w:tc>
          <w:tcPr>
            <w:tcW w:w="1698" w:type="dxa"/>
            <w:vMerge/>
          </w:tcPr>
          <w:p w14:paraId="3CD19F57" w14:textId="77777777" w:rsidR="0036379B" w:rsidRPr="00D2098F" w:rsidRDefault="0036379B" w:rsidP="00B93209">
            <w:pPr>
              <w:rPr>
                <w:rFonts w:asciiTheme="minorHAnsi" w:hAnsiTheme="minorHAnsi" w:cstheme="minorHAnsi"/>
                <w:caps/>
                <w:sz w:val="17"/>
                <w:szCs w:val="17"/>
              </w:rPr>
            </w:pPr>
          </w:p>
        </w:tc>
        <w:tc>
          <w:tcPr>
            <w:tcW w:w="2965" w:type="dxa"/>
          </w:tcPr>
          <w:p w14:paraId="50DA9D14"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Collar (CP 644/CP 634N)</w:t>
            </w:r>
          </w:p>
        </w:tc>
      </w:tr>
      <w:tr w:rsidR="0036379B" w:rsidRPr="00D2098F" w14:paraId="57CB52C8" w14:textId="77777777" w:rsidTr="0083612E">
        <w:trPr>
          <w:cantSplit/>
        </w:trPr>
        <w:tc>
          <w:tcPr>
            <w:tcW w:w="1418" w:type="dxa"/>
            <w:vMerge/>
          </w:tcPr>
          <w:p w14:paraId="4F0FB20C" w14:textId="77777777" w:rsidR="0036379B" w:rsidRPr="00D2098F" w:rsidRDefault="0036379B" w:rsidP="00B93209">
            <w:pPr>
              <w:spacing w:before="60" w:after="60"/>
              <w:rPr>
                <w:rFonts w:asciiTheme="minorHAnsi" w:hAnsiTheme="minorHAnsi" w:cstheme="minorHAnsi"/>
                <w:caps/>
                <w:sz w:val="17"/>
              </w:rPr>
            </w:pPr>
          </w:p>
        </w:tc>
        <w:tc>
          <w:tcPr>
            <w:tcW w:w="2122" w:type="dxa"/>
            <w:vMerge w:val="restart"/>
          </w:tcPr>
          <w:p w14:paraId="282E627C"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Combustible pipes penetration, e.g. uPVC, PVC, ABS, CPVC, PVDF, PP, FRPP, etc.</w:t>
            </w:r>
          </w:p>
        </w:tc>
        <w:tc>
          <w:tcPr>
            <w:tcW w:w="1312" w:type="dxa"/>
            <w:vMerge w:val="restart"/>
          </w:tcPr>
          <w:p w14:paraId="1684E6A6"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Non-insulated</w:t>
            </w:r>
          </w:p>
        </w:tc>
        <w:tc>
          <w:tcPr>
            <w:tcW w:w="3388" w:type="dxa"/>
          </w:tcPr>
          <w:p w14:paraId="0391193E"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Outside Diameter (OD)  ≤ 50mm</w:t>
            </w:r>
          </w:p>
        </w:tc>
        <w:tc>
          <w:tcPr>
            <w:tcW w:w="1698" w:type="dxa"/>
            <w:vMerge w:val="restart"/>
          </w:tcPr>
          <w:p w14:paraId="70821612"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Wall/ Floor </w:t>
            </w:r>
          </w:p>
        </w:tc>
        <w:tc>
          <w:tcPr>
            <w:tcW w:w="1698" w:type="dxa"/>
            <w:vMerge w:val="restart"/>
          </w:tcPr>
          <w:p w14:paraId="4995935F"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 4 hours</w:t>
            </w:r>
          </w:p>
        </w:tc>
        <w:tc>
          <w:tcPr>
            <w:tcW w:w="2965" w:type="dxa"/>
          </w:tcPr>
          <w:p w14:paraId="0A436D78"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Sealant (FS-ONE MAX)</w:t>
            </w:r>
          </w:p>
        </w:tc>
      </w:tr>
      <w:tr w:rsidR="0036379B" w:rsidRPr="00D2098F" w14:paraId="0877050F" w14:textId="77777777" w:rsidTr="0083612E">
        <w:trPr>
          <w:cantSplit/>
        </w:trPr>
        <w:tc>
          <w:tcPr>
            <w:tcW w:w="1418" w:type="dxa"/>
            <w:vMerge/>
          </w:tcPr>
          <w:p w14:paraId="2E33B9B8"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11689360"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73EA80F2"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0661B12A"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50mm &lt; Outside Diameter (OD) ≤110mm</w:t>
            </w:r>
          </w:p>
        </w:tc>
        <w:tc>
          <w:tcPr>
            <w:tcW w:w="1698" w:type="dxa"/>
            <w:vMerge/>
          </w:tcPr>
          <w:p w14:paraId="6CD64570" w14:textId="77777777" w:rsidR="0036379B" w:rsidRPr="00D2098F" w:rsidRDefault="0036379B" w:rsidP="00B93209">
            <w:pPr>
              <w:rPr>
                <w:rFonts w:asciiTheme="minorHAnsi" w:hAnsiTheme="minorHAnsi" w:cstheme="minorHAnsi"/>
                <w:caps/>
                <w:sz w:val="17"/>
                <w:szCs w:val="17"/>
              </w:rPr>
            </w:pPr>
          </w:p>
        </w:tc>
        <w:tc>
          <w:tcPr>
            <w:tcW w:w="1698" w:type="dxa"/>
            <w:vMerge/>
          </w:tcPr>
          <w:p w14:paraId="7332C7D4" w14:textId="77777777" w:rsidR="0036379B" w:rsidRPr="00D2098F" w:rsidRDefault="0036379B" w:rsidP="00B93209">
            <w:pPr>
              <w:rPr>
                <w:rFonts w:asciiTheme="minorHAnsi" w:hAnsiTheme="minorHAnsi" w:cstheme="minorHAnsi"/>
                <w:caps/>
                <w:sz w:val="17"/>
                <w:szCs w:val="17"/>
              </w:rPr>
            </w:pPr>
          </w:p>
        </w:tc>
        <w:tc>
          <w:tcPr>
            <w:tcW w:w="2965" w:type="dxa"/>
          </w:tcPr>
          <w:p w14:paraId="7E2910D0"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eastAsia="Cambria" w:hAnsiTheme="minorHAnsi" w:cstheme="minorHAnsi"/>
                <w:caps/>
                <w:sz w:val="17"/>
                <w:szCs w:val="17"/>
              </w:rPr>
              <w:t>Intumescent Firestop Wrap (CP 648E)</w:t>
            </w:r>
          </w:p>
        </w:tc>
      </w:tr>
      <w:tr w:rsidR="0036379B" w:rsidRPr="00D2098F" w14:paraId="007F768C" w14:textId="77777777" w:rsidTr="0083612E">
        <w:trPr>
          <w:cantSplit/>
        </w:trPr>
        <w:tc>
          <w:tcPr>
            <w:tcW w:w="1418" w:type="dxa"/>
            <w:vMerge/>
          </w:tcPr>
          <w:p w14:paraId="5909CFEA"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687A1813"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2EFA8977"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5C7857AC"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110mm &lt; Outside Diameter (OD) ≤ 250mm</w:t>
            </w:r>
          </w:p>
        </w:tc>
        <w:tc>
          <w:tcPr>
            <w:tcW w:w="1698" w:type="dxa"/>
            <w:vMerge/>
          </w:tcPr>
          <w:p w14:paraId="0FC8393B" w14:textId="77777777" w:rsidR="0036379B" w:rsidRPr="00D2098F" w:rsidRDefault="0036379B" w:rsidP="00B93209">
            <w:pPr>
              <w:rPr>
                <w:rFonts w:asciiTheme="minorHAnsi" w:hAnsiTheme="minorHAnsi" w:cstheme="minorHAnsi"/>
                <w:caps/>
                <w:sz w:val="17"/>
                <w:szCs w:val="17"/>
              </w:rPr>
            </w:pPr>
          </w:p>
        </w:tc>
        <w:tc>
          <w:tcPr>
            <w:tcW w:w="1698" w:type="dxa"/>
            <w:vMerge/>
          </w:tcPr>
          <w:p w14:paraId="0F483473" w14:textId="77777777" w:rsidR="0036379B" w:rsidRPr="00D2098F" w:rsidRDefault="0036379B" w:rsidP="00B93209">
            <w:pPr>
              <w:rPr>
                <w:rFonts w:asciiTheme="minorHAnsi" w:hAnsiTheme="minorHAnsi" w:cstheme="minorHAnsi"/>
                <w:caps/>
                <w:sz w:val="17"/>
                <w:szCs w:val="17"/>
              </w:rPr>
            </w:pPr>
          </w:p>
        </w:tc>
        <w:tc>
          <w:tcPr>
            <w:tcW w:w="2965" w:type="dxa"/>
          </w:tcPr>
          <w:p w14:paraId="6010D31A"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Collar (CP 644/CP 634N)</w:t>
            </w:r>
          </w:p>
        </w:tc>
      </w:tr>
      <w:tr w:rsidR="0036379B" w:rsidRPr="00D2098F" w14:paraId="3CDCBB87" w14:textId="77777777" w:rsidTr="0083612E">
        <w:trPr>
          <w:cantSplit/>
        </w:trPr>
        <w:tc>
          <w:tcPr>
            <w:tcW w:w="1418" w:type="dxa"/>
            <w:vMerge/>
          </w:tcPr>
          <w:p w14:paraId="34F39421"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7F868376" w14:textId="77777777" w:rsidR="0036379B" w:rsidRPr="00D2098F" w:rsidRDefault="0036379B" w:rsidP="00B93209">
            <w:pPr>
              <w:spacing w:before="60" w:after="60"/>
              <w:rPr>
                <w:rFonts w:asciiTheme="minorHAnsi" w:hAnsiTheme="minorHAnsi" w:cstheme="minorHAnsi"/>
                <w:caps/>
                <w:sz w:val="17"/>
              </w:rPr>
            </w:pPr>
          </w:p>
        </w:tc>
        <w:tc>
          <w:tcPr>
            <w:tcW w:w="1312" w:type="dxa"/>
            <w:vMerge w:val="restart"/>
          </w:tcPr>
          <w:p w14:paraId="666E4A87"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Insulated</w:t>
            </w:r>
          </w:p>
        </w:tc>
        <w:tc>
          <w:tcPr>
            <w:tcW w:w="3388" w:type="dxa"/>
          </w:tcPr>
          <w:p w14:paraId="302DFAA1"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Outside Diameter (OD) ≤ 50mm</w:t>
            </w:r>
          </w:p>
        </w:tc>
        <w:tc>
          <w:tcPr>
            <w:tcW w:w="1698" w:type="dxa"/>
            <w:vMerge w:val="restart"/>
          </w:tcPr>
          <w:p w14:paraId="6EF4C74E"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Wall/ Floor </w:t>
            </w:r>
          </w:p>
        </w:tc>
        <w:tc>
          <w:tcPr>
            <w:tcW w:w="1698" w:type="dxa"/>
            <w:vMerge w:val="restart"/>
          </w:tcPr>
          <w:p w14:paraId="3F8EECDA"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 4 hours</w:t>
            </w:r>
          </w:p>
        </w:tc>
        <w:tc>
          <w:tcPr>
            <w:tcW w:w="2965" w:type="dxa"/>
          </w:tcPr>
          <w:p w14:paraId="6921483A"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Sealant (FS-ONE MAX)</w:t>
            </w:r>
          </w:p>
        </w:tc>
      </w:tr>
      <w:tr w:rsidR="0036379B" w:rsidRPr="00D2098F" w14:paraId="47881BB6" w14:textId="77777777" w:rsidTr="0083612E">
        <w:trPr>
          <w:cantSplit/>
        </w:trPr>
        <w:tc>
          <w:tcPr>
            <w:tcW w:w="1418" w:type="dxa"/>
            <w:vMerge/>
          </w:tcPr>
          <w:p w14:paraId="7B12F771"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21AB9C3E"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4F95C978"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405EDD5B"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50mm &lt; Outside Diameter (OD) ≤ 160mm</w:t>
            </w:r>
          </w:p>
        </w:tc>
        <w:tc>
          <w:tcPr>
            <w:tcW w:w="1698" w:type="dxa"/>
            <w:vMerge/>
          </w:tcPr>
          <w:p w14:paraId="125EC0F5" w14:textId="77777777" w:rsidR="0036379B" w:rsidRPr="00D2098F" w:rsidRDefault="0036379B" w:rsidP="00B93209">
            <w:pPr>
              <w:rPr>
                <w:rFonts w:asciiTheme="minorHAnsi" w:hAnsiTheme="minorHAnsi" w:cstheme="minorHAnsi"/>
                <w:caps/>
                <w:sz w:val="17"/>
                <w:szCs w:val="17"/>
              </w:rPr>
            </w:pPr>
          </w:p>
        </w:tc>
        <w:tc>
          <w:tcPr>
            <w:tcW w:w="1698" w:type="dxa"/>
            <w:vMerge/>
          </w:tcPr>
          <w:p w14:paraId="581D22C3" w14:textId="77777777" w:rsidR="0036379B" w:rsidRPr="00D2098F" w:rsidRDefault="0036379B" w:rsidP="00B93209">
            <w:pPr>
              <w:rPr>
                <w:rFonts w:asciiTheme="minorHAnsi" w:hAnsiTheme="minorHAnsi" w:cstheme="minorHAnsi"/>
                <w:caps/>
                <w:sz w:val="17"/>
                <w:szCs w:val="17"/>
              </w:rPr>
            </w:pPr>
          </w:p>
        </w:tc>
        <w:tc>
          <w:tcPr>
            <w:tcW w:w="2965" w:type="dxa"/>
          </w:tcPr>
          <w:p w14:paraId="70CB6FAC"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eastAsia="Cambria" w:hAnsiTheme="minorHAnsi" w:cstheme="minorHAnsi"/>
                <w:caps/>
                <w:sz w:val="17"/>
                <w:szCs w:val="17"/>
              </w:rPr>
              <w:t>Intumescent Firestop Wrap (CP 648E)</w:t>
            </w:r>
          </w:p>
        </w:tc>
      </w:tr>
      <w:tr w:rsidR="0036379B" w:rsidRPr="00D2098F" w14:paraId="266B0280" w14:textId="77777777" w:rsidTr="0083612E">
        <w:trPr>
          <w:cantSplit/>
        </w:trPr>
        <w:tc>
          <w:tcPr>
            <w:tcW w:w="1418" w:type="dxa"/>
            <w:vMerge/>
          </w:tcPr>
          <w:p w14:paraId="4B9BE344"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366A92DA"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3190854B"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10566EC2"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160mm &lt; Outside Diameter (OD) ≤ 250mm</w:t>
            </w:r>
          </w:p>
        </w:tc>
        <w:tc>
          <w:tcPr>
            <w:tcW w:w="1698" w:type="dxa"/>
            <w:vMerge/>
          </w:tcPr>
          <w:p w14:paraId="5EE3BA27" w14:textId="77777777" w:rsidR="0036379B" w:rsidRPr="00D2098F" w:rsidRDefault="0036379B" w:rsidP="00B93209">
            <w:pPr>
              <w:rPr>
                <w:rFonts w:asciiTheme="minorHAnsi" w:hAnsiTheme="minorHAnsi" w:cstheme="minorHAnsi"/>
                <w:caps/>
                <w:sz w:val="17"/>
                <w:szCs w:val="17"/>
              </w:rPr>
            </w:pPr>
          </w:p>
        </w:tc>
        <w:tc>
          <w:tcPr>
            <w:tcW w:w="1698" w:type="dxa"/>
            <w:vMerge/>
          </w:tcPr>
          <w:p w14:paraId="6169546A" w14:textId="77777777" w:rsidR="0036379B" w:rsidRPr="00D2098F" w:rsidRDefault="0036379B" w:rsidP="00B93209">
            <w:pPr>
              <w:rPr>
                <w:rFonts w:asciiTheme="minorHAnsi" w:hAnsiTheme="minorHAnsi" w:cstheme="minorHAnsi"/>
                <w:caps/>
                <w:sz w:val="17"/>
                <w:szCs w:val="17"/>
              </w:rPr>
            </w:pPr>
          </w:p>
        </w:tc>
        <w:tc>
          <w:tcPr>
            <w:tcW w:w="2965" w:type="dxa"/>
          </w:tcPr>
          <w:p w14:paraId="20D85614"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Collar (CP 644/CP 634N)</w:t>
            </w:r>
          </w:p>
        </w:tc>
      </w:tr>
      <w:tr w:rsidR="0036379B" w:rsidRPr="00D2098F" w14:paraId="138E29B5" w14:textId="77777777" w:rsidTr="0083612E">
        <w:trPr>
          <w:cantSplit/>
        </w:trPr>
        <w:tc>
          <w:tcPr>
            <w:tcW w:w="1418" w:type="dxa"/>
            <w:vMerge/>
          </w:tcPr>
          <w:p w14:paraId="724BBC0B" w14:textId="77777777" w:rsidR="0036379B" w:rsidRPr="00D2098F" w:rsidRDefault="0036379B" w:rsidP="00B93209">
            <w:pPr>
              <w:spacing w:before="60" w:after="60"/>
              <w:rPr>
                <w:rFonts w:asciiTheme="minorHAnsi" w:hAnsiTheme="minorHAnsi" w:cstheme="minorHAnsi"/>
                <w:caps/>
                <w:sz w:val="17"/>
              </w:rPr>
            </w:pPr>
          </w:p>
        </w:tc>
        <w:tc>
          <w:tcPr>
            <w:tcW w:w="2122" w:type="dxa"/>
          </w:tcPr>
          <w:p w14:paraId="5E79E024"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Air Conditioner Damper</w:t>
            </w:r>
          </w:p>
        </w:tc>
        <w:tc>
          <w:tcPr>
            <w:tcW w:w="1312" w:type="dxa"/>
          </w:tcPr>
          <w:p w14:paraId="04989F85" w14:textId="77777777" w:rsidR="0036379B" w:rsidRPr="00D2098F" w:rsidRDefault="0036379B" w:rsidP="00B93209">
            <w:pPr>
              <w:spacing w:before="60" w:after="60"/>
              <w:rPr>
                <w:rFonts w:asciiTheme="minorHAnsi" w:hAnsiTheme="minorHAnsi" w:cstheme="minorHAnsi"/>
                <w:caps/>
                <w:sz w:val="17"/>
                <w:szCs w:val="17"/>
              </w:rPr>
            </w:pPr>
          </w:p>
        </w:tc>
        <w:tc>
          <w:tcPr>
            <w:tcW w:w="3388" w:type="dxa"/>
          </w:tcPr>
          <w:p w14:paraId="6E2C6E01"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opening of 800mm x 800mm</w:t>
            </w:r>
            <w:r w:rsidRPr="00D2098F">
              <w:rPr>
                <w:rFonts w:asciiTheme="minorHAnsi" w:hAnsiTheme="minorHAnsi" w:cstheme="minorHAnsi"/>
                <w:caps/>
                <w:sz w:val="17"/>
                <w:szCs w:val="17"/>
              </w:rPr>
              <w:br/>
            </w:r>
          </w:p>
        </w:tc>
        <w:tc>
          <w:tcPr>
            <w:tcW w:w="1698" w:type="dxa"/>
          </w:tcPr>
          <w:p w14:paraId="39852183"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Wall/Floor</w:t>
            </w:r>
          </w:p>
        </w:tc>
        <w:tc>
          <w:tcPr>
            <w:tcW w:w="1698" w:type="dxa"/>
          </w:tcPr>
          <w:p w14:paraId="43636FE3"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w:t>
            </w:r>
          </w:p>
        </w:tc>
        <w:tc>
          <w:tcPr>
            <w:tcW w:w="2965" w:type="dxa"/>
          </w:tcPr>
          <w:p w14:paraId="58C83460"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Cementitious Based Firestop Mortar (CP636) / Fire Safety Coating (CP 670)</w:t>
            </w:r>
          </w:p>
        </w:tc>
      </w:tr>
      <w:tr w:rsidR="0036379B" w:rsidRPr="00D2098F" w14:paraId="76C22AE7" w14:textId="77777777" w:rsidTr="0083612E">
        <w:trPr>
          <w:cantSplit/>
        </w:trPr>
        <w:tc>
          <w:tcPr>
            <w:tcW w:w="1418" w:type="dxa"/>
            <w:vMerge/>
          </w:tcPr>
          <w:p w14:paraId="4FE2CEA2" w14:textId="77777777" w:rsidR="0036379B" w:rsidRPr="00D2098F" w:rsidRDefault="0036379B" w:rsidP="00B93209">
            <w:pPr>
              <w:spacing w:before="60" w:after="60"/>
              <w:rPr>
                <w:rFonts w:asciiTheme="minorHAnsi" w:hAnsiTheme="minorHAnsi" w:cstheme="minorHAnsi"/>
                <w:caps/>
                <w:sz w:val="17"/>
              </w:rPr>
            </w:pPr>
          </w:p>
        </w:tc>
        <w:tc>
          <w:tcPr>
            <w:tcW w:w="2122" w:type="dxa"/>
            <w:vMerge w:val="restart"/>
          </w:tcPr>
          <w:p w14:paraId="4B1DFA70"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Multiple penetrations, trunking, cable </w:t>
            </w:r>
            <w:r w:rsidRPr="00D2098F">
              <w:rPr>
                <w:rFonts w:asciiTheme="minorHAnsi" w:hAnsiTheme="minorHAnsi" w:cstheme="minorHAnsi"/>
                <w:caps/>
                <w:sz w:val="17"/>
                <w:szCs w:val="17"/>
              </w:rPr>
              <w:lastRenderedPageBreak/>
              <w:t>tray penetration and main shaft riser</w:t>
            </w:r>
          </w:p>
        </w:tc>
        <w:tc>
          <w:tcPr>
            <w:tcW w:w="1312" w:type="dxa"/>
            <w:vMerge w:val="restart"/>
          </w:tcPr>
          <w:p w14:paraId="581D6F81"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lastRenderedPageBreak/>
              <w:t>Non-load bearing</w:t>
            </w:r>
          </w:p>
        </w:tc>
        <w:tc>
          <w:tcPr>
            <w:tcW w:w="3388" w:type="dxa"/>
          </w:tcPr>
          <w:p w14:paraId="7C4B9960"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Max opening of 1200mm x 2000mm </w:t>
            </w:r>
          </w:p>
        </w:tc>
        <w:tc>
          <w:tcPr>
            <w:tcW w:w="1698" w:type="dxa"/>
          </w:tcPr>
          <w:p w14:paraId="7B47FF31"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Wall </w:t>
            </w:r>
          </w:p>
        </w:tc>
        <w:tc>
          <w:tcPr>
            <w:tcW w:w="1698" w:type="dxa"/>
          </w:tcPr>
          <w:p w14:paraId="1415FCCE"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2 hours</w:t>
            </w:r>
          </w:p>
        </w:tc>
        <w:tc>
          <w:tcPr>
            <w:tcW w:w="2965" w:type="dxa"/>
          </w:tcPr>
          <w:p w14:paraId="2A902402"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Fire Safety Coating (CP 670) / Stainless Steel Composite Sheet (CFS-COS)</w:t>
            </w:r>
          </w:p>
        </w:tc>
      </w:tr>
      <w:tr w:rsidR="0036379B" w:rsidRPr="00D2098F" w14:paraId="5ED1C9AD" w14:textId="77777777" w:rsidTr="0083612E">
        <w:trPr>
          <w:cantSplit/>
        </w:trPr>
        <w:tc>
          <w:tcPr>
            <w:tcW w:w="1418" w:type="dxa"/>
            <w:vMerge/>
          </w:tcPr>
          <w:p w14:paraId="11F4D961"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794422A5"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45F20DED"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720D0BD8"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opening of 1200mm x 5000mm</w:t>
            </w:r>
          </w:p>
        </w:tc>
        <w:tc>
          <w:tcPr>
            <w:tcW w:w="1698" w:type="dxa"/>
          </w:tcPr>
          <w:p w14:paraId="798C59FF"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Floor</w:t>
            </w:r>
          </w:p>
        </w:tc>
        <w:tc>
          <w:tcPr>
            <w:tcW w:w="1698" w:type="dxa"/>
          </w:tcPr>
          <w:p w14:paraId="186587A5"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2 hours</w:t>
            </w:r>
          </w:p>
        </w:tc>
        <w:tc>
          <w:tcPr>
            <w:tcW w:w="2965" w:type="dxa"/>
          </w:tcPr>
          <w:p w14:paraId="0A119019"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Cementitious Based Firestop Mortar (CP636) / Stainless Steel Composite Sheet (CFS-COS)</w:t>
            </w:r>
          </w:p>
        </w:tc>
      </w:tr>
      <w:tr w:rsidR="0036379B" w:rsidRPr="00D2098F" w14:paraId="0B4F0F28" w14:textId="77777777" w:rsidTr="0083612E">
        <w:trPr>
          <w:cantSplit/>
        </w:trPr>
        <w:tc>
          <w:tcPr>
            <w:tcW w:w="1418" w:type="dxa"/>
            <w:vMerge/>
          </w:tcPr>
          <w:p w14:paraId="3132CD56"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04FC2DC5"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597483A8"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65EB9A7F"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Max opening of 600mm x 1150 mm </w:t>
            </w:r>
          </w:p>
        </w:tc>
        <w:tc>
          <w:tcPr>
            <w:tcW w:w="1698" w:type="dxa"/>
          </w:tcPr>
          <w:p w14:paraId="1A92EB81"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Wall/Floor</w:t>
            </w:r>
          </w:p>
        </w:tc>
        <w:tc>
          <w:tcPr>
            <w:tcW w:w="1698" w:type="dxa"/>
          </w:tcPr>
          <w:p w14:paraId="116186E3"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 4hours</w:t>
            </w:r>
          </w:p>
        </w:tc>
        <w:tc>
          <w:tcPr>
            <w:tcW w:w="2965" w:type="dxa"/>
          </w:tcPr>
          <w:p w14:paraId="65806FD4"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Cementitious Based Firestop Mortar (CP636)</w:t>
            </w:r>
          </w:p>
        </w:tc>
      </w:tr>
      <w:tr w:rsidR="0036379B" w:rsidRPr="00D2098F" w14:paraId="650E0BFF" w14:textId="77777777" w:rsidTr="0083612E">
        <w:trPr>
          <w:cantSplit/>
        </w:trPr>
        <w:tc>
          <w:tcPr>
            <w:tcW w:w="1418" w:type="dxa"/>
            <w:vMerge/>
          </w:tcPr>
          <w:p w14:paraId="73051DA9"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264FDC13" w14:textId="77777777" w:rsidR="0036379B" w:rsidRPr="00D2098F" w:rsidRDefault="0036379B" w:rsidP="00B93209">
            <w:pPr>
              <w:spacing w:before="60" w:after="60"/>
              <w:rPr>
                <w:rFonts w:asciiTheme="minorHAnsi" w:hAnsiTheme="minorHAnsi" w:cstheme="minorHAnsi"/>
                <w:caps/>
                <w:sz w:val="17"/>
              </w:rPr>
            </w:pPr>
          </w:p>
        </w:tc>
        <w:tc>
          <w:tcPr>
            <w:tcW w:w="1312" w:type="dxa"/>
            <w:vMerge/>
          </w:tcPr>
          <w:p w14:paraId="60BA8C28"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6F9FD0C4"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opening of 450mm x 450mm</w:t>
            </w:r>
          </w:p>
        </w:tc>
        <w:tc>
          <w:tcPr>
            <w:tcW w:w="1698" w:type="dxa"/>
          </w:tcPr>
          <w:p w14:paraId="6118E12B"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Wall/ Floor </w:t>
            </w:r>
          </w:p>
        </w:tc>
        <w:tc>
          <w:tcPr>
            <w:tcW w:w="1698" w:type="dxa"/>
          </w:tcPr>
          <w:p w14:paraId="1283131A"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2 hours/ 2 hours</w:t>
            </w:r>
          </w:p>
        </w:tc>
        <w:tc>
          <w:tcPr>
            <w:tcW w:w="2965" w:type="dxa"/>
          </w:tcPr>
          <w:p w14:paraId="4980962D"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Firestop Expansion Foam (CP660)</w:t>
            </w:r>
          </w:p>
        </w:tc>
      </w:tr>
      <w:tr w:rsidR="0036379B" w:rsidRPr="00D2098F" w14:paraId="73F5241B" w14:textId="77777777" w:rsidTr="0083612E">
        <w:trPr>
          <w:cantSplit/>
        </w:trPr>
        <w:tc>
          <w:tcPr>
            <w:tcW w:w="1418" w:type="dxa"/>
            <w:vMerge/>
          </w:tcPr>
          <w:p w14:paraId="66EF12B2" w14:textId="77777777" w:rsidR="0036379B" w:rsidRPr="00D2098F" w:rsidRDefault="0036379B" w:rsidP="00B93209">
            <w:pPr>
              <w:spacing w:before="60" w:after="60"/>
              <w:rPr>
                <w:rFonts w:asciiTheme="minorHAnsi" w:hAnsiTheme="minorHAnsi" w:cstheme="minorHAnsi"/>
                <w:caps/>
                <w:sz w:val="17"/>
              </w:rPr>
            </w:pPr>
          </w:p>
        </w:tc>
        <w:tc>
          <w:tcPr>
            <w:tcW w:w="2122" w:type="dxa"/>
            <w:vMerge w:val="restart"/>
          </w:tcPr>
          <w:p w14:paraId="7CAD276E"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Cable and cable bundle penetrations</w:t>
            </w:r>
          </w:p>
        </w:tc>
        <w:tc>
          <w:tcPr>
            <w:tcW w:w="1312" w:type="dxa"/>
          </w:tcPr>
          <w:p w14:paraId="19CE8EF7"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rPr>
              <w:t>Fixed</w:t>
            </w:r>
          </w:p>
        </w:tc>
        <w:tc>
          <w:tcPr>
            <w:tcW w:w="3388" w:type="dxa"/>
          </w:tcPr>
          <w:p w14:paraId="244F51B4"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opening of 160mm diameter</w:t>
            </w:r>
          </w:p>
        </w:tc>
        <w:tc>
          <w:tcPr>
            <w:tcW w:w="1698" w:type="dxa"/>
          </w:tcPr>
          <w:p w14:paraId="11FE342B"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Wall/Floor</w:t>
            </w:r>
          </w:p>
        </w:tc>
        <w:tc>
          <w:tcPr>
            <w:tcW w:w="1698" w:type="dxa"/>
          </w:tcPr>
          <w:p w14:paraId="60241DED"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 4 hours</w:t>
            </w:r>
          </w:p>
        </w:tc>
        <w:tc>
          <w:tcPr>
            <w:tcW w:w="2965" w:type="dxa"/>
          </w:tcPr>
          <w:p w14:paraId="649CF1CD"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Sealant (FS-ONE MAX)</w:t>
            </w:r>
          </w:p>
        </w:tc>
      </w:tr>
      <w:tr w:rsidR="0036379B" w:rsidRPr="00D2098F" w14:paraId="5493918D" w14:textId="77777777" w:rsidTr="0083612E">
        <w:trPr>
          <w:cantSplit/>
        </w:trPr>
        <w:tc>
          <w:tcPr>
            <w:tcW w:w="1418" w:type="dxa"/>
            <w:vMerge/>
          </w:tcPr>
          <w:p w14:paraId="1E770976" w14:textId="77777777" w:rsidR="0036379B" w:rsidRPr="00D2098F" w:rsidRDefault="0036379B" w:rsidP="00B93209">
            <w:pPr>
              <w:spacing w:before="60" w:after="60"/>
              <w:rPr>
                <w:rFonts w:asciiTheme="minorHAnsi" w:hAnsiTheme="minorHAnsi" w:cstheme="minorHAnsi"/>
                <w:caps/>
                <w:sz w:val="17"/>
              </w:rPr>
            </w:pPr>
          </w:p>
        </w:tc>
        <w:tc>
          <w:tcPr>
            <w:tcW w:w="2122" w:type="dxa"/>
            <w:vMerge/>
          </w:tcPr>
          <w:p w14:paraId="57B2ABD6" w14:textId="77777777" w:rsidR="0036379B" w:rsidRPr="00D2098F" w:rsidRDefault="0036379B" w:rsidP="00B93209">
            <w:pPr>
              <w:spacing w:before="60" w:after="60"/>
              <w:rPr>
                <w:rFonts w:asciiTheme="minorHAnsi" w:hAnsiTheme="minorHAnsi" w:cstheme="minorHAnsi"/>
                <w:caps/>
                <w:sz w:val="17"/>
              </w:rPr>
            </w:pPr>
          </w:p>
        </w:tc>
        <w:tc>
          <w:tcPr>
            <w:tcW w:w="1312" w:type="dxa"/>
          </w:tcPr>
          <w:p w14:paraId="7C7724E1"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rPr>
              <w:t>Adjustable</w:t>
            </w:r>
          </w:p>
        </w:tc>
        <w:tc>
          <w:tcPr>
            <w:tcW w:w="3388" w:type="dxa"/>
          </w:tcPr>
          <w:p w14:paraId="01CEBA69"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opening of 122mm diameter</w:t>
            </w:r>
          </w:p>
        </w:tc>
        <w:tc>
          <w:tcPr>
            <w:tcW w:w="1698" w:type="dxa"/>
          </w:tcPr>
          <w:p w14:paraId="72D20C8F"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Wall/Floor</w:t>
            </w:r>
          </w:p>
        </w:tc>
        <w:tc>
          <w:tcPr>
            <w:tcW w:w="1698" w:type="dxa"/>
          </w:tcPr>
          <w:p w14:paraId="7F38AF8D"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3 hours/ 3 hours</w:t>
            </w:r>
          </w:p>
        </w:tc>
        <w:tc>
          <w:tcPr>
            <w:tcW w:w="2965" w:type="dxa"/>
          </w:tcPr>
          <w:p w14:paraId="3CB3B0D4" w14:textId="71163A5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Firestop Speed Sleeve (C</w:t>
            </w:r>
            <w:r w:rsidR="00845336" w:rsidRPr="00D2098F">
              <w:rPr>
                <w:rFonts w:asciiTheme="minorHAnsi" w:hAnsiTheme="minorHAnsi" w:cstheme="minorHAnsi"/>
                <w:caps/>
                <w:sz w:val="17"/>
                <w:szCs w:val="17"/>
              </w:rPr>
              <w:t>P 653 BA</w:t>
            </w:r>
            <w:r w:rsidRPr="00D2098F">
              <w:rPr>
                <w:rFonts w:asciiTheme="minorHAnsi" w:hAnsiTheme="minorHAnsi" w:cstheme="minorHAnsi"/>
                <w:caps/>
                <w:sz w:val="17"/>
                <w:szCs w:val="17"/>
              </w:rPr>
              <w:t>)</w:t>
            </w:r>
          </w:p>
        </w:tc>
      </w:tr>
      <w:tr w:rsidR="0036379B" w:rsidRPr="00D2098F" w14:paraId="3B93B4E1" w14:textId="77777777" w:rsidTr="0083612E">
        <w:trPr>
          <w:cantSplit/>
        </w:trPr>
        <w:tc>
          <w:tcPr>
            <w:tcW w:w="1418" w:type="dxa"/>
            <w:vMerge/>
          </w:tcPr>
          <w:p w14:paraId="3C43B493" w14:textId="77777777" w:rsidR="0036379B" w:rsidRPr="00D2098F" w:rsidRDefault="0036379B" w:rsidP="00B93209">
            <w:pPr>
              <w:spacing w:before="60" w:after="60"/>
              <w:rPr>
                <w:rFonts w:asciiTheme="minorHAnsi" w:hAnsiTheme="minorHAnsi" w:cstheme="minorHAnsi"/>
                <w:caps/>
                <w:sz w:val="17"/>
              </w:rPr>
            </w:pPr>
          </w:p>
        </w:tc>
        <w:tc>
          <w:tcPr>
            <w:tcW w:w="2122" w:type="dxa"/>
          </w:tcPr>
          <w:p w14:paraId="0C7349E4"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Multiple penetrations</w:t>
            </w:r>
          </w:p>
        </w:tc>
        <w:tc>
          <w:tcPr>
            <w:tcW w:w="1312" w:type="dxa"/>
          </w:tcPr>
          <w:p w14:paraId="3DE6652D"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rPr>
              <w:t>Fixed &amp; Adjustable</w:t>
            </w:r>
          </w:p>
        </w:tc>
        <w:tc>
          <w:tcPr>
            <w:tcW w:w="3388" w:type="dxa"/>
          </w:tcPr>
          <w:p w14:paraId="4AC455C6"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Large openings</w:t>
            </w:r>
          </w:p>
        </w:tc>
        <w:tc>
          <w:tcPr>
            <w:tcW w:w="1698" w:type="dxa"/>
          </w:tcPr>
          <w:p w14:paraId="691B7261"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Wall/ Floor </w:t>
            </w:r>
          </w:p>
        </w:tc>
        <w:tc>
          <w:tcPr>
            <w:tcW w:w="1698" w:type="dxa"/>
          </w:tcPr>
          <w:p w14:paraId="5CFFF131"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 4 hours</w:t>
            </w:r>
          </w:p>
        </w:tc>
        <w:tc>
          <w:tcPr>
            <w:tcW w:w="2965" w:type="dxa"/>
          </w:tcPr>
          <w:p w14:paraId="61D4CB9A"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Block (CFS-BL)</w:t>
            </w:r>
          </w:p>
        </w:tc>
      </w:tr>
      <w:tr w:rsidR="0036379B" w:rsidRPr="00D2098F" w14:paraId="7A3D24DC" w14:textId="77777777" w:rsidTr="0083612E">
        <w:trPr>
          <w:cantSplit/>
        </w:trPr>
        <w:tc>
          <w:tcPr>
            <w:tcW w:w="1418" w:type="dxa"/>
            <w:vMerge/>
          </w:tcPr>
          <w:p w14:paraId="2C8EDEBA" w14:textId="77777777" w:rsidR="0036379B" w:rsidRPr="00D2098F" w:rsidRDefault="0036379B" w:rsidP="00B93209">
            <w:pPr>
              <w:spacing w:before="60" w:after="60"/>
              <w:rPr>
                <w:rFonts w:asciiTheme="minorHAnsi" w:hAnsiTheme="minorHAnsi" w:cstheme="minorHAnsi"/>
                <w:caps/>
                <w:sz w:val="17"/>
              </w:rPr>
            </w:pPr>
          </w:p>
        </w:tc>
        <w:tc>
          <w:tcPr>
            <w:tcW w:w="2122" w:type="dxa"/>
          </w:tcPr>
          <w:p w14:paraId="000347E3" w14:textId="77777777" w:rsidR="0036379B" w:rsidRPr="00D2098F" w:rsidRDefault="0036379B" w:rsidP="00B93209">
            <w:pPr>
              <w:spacing w:before="60" w:after="60"/>
              <w:rPr>
                <w:rFonts w:asciiTheme="minorHAnsi" w:hAnsiTheme="minorHAnsi" w:cstheme="minorHAnsi"/>
                <w:caps/>
                <w:sz w:val="17"/>
              </w:rPr>
            </w:pPr>
            <w:r w:rsidRPr="00D2098F">
              <w:rPr>
                <w:rFonts w:asciiTheme="minorHAnsi" w:hAnsiTheme="minorHAnsi" w:cstheme="minorHAnsi"/>
                <w:caps/>
                <w:sz w:val="17"/>
                <w:szCs w:val="17"/>
              </w:rPr>
              <w:t>Clean room application</w:t>
            </w:r>
          </w:p>
        </w:tc>
        <w:tc>
          <w:tcPr>
            <w:tcW w:w="1312" w:type="dxa"/>
          </w:tcPr>
          <w:p w14:paraId="18E9796D" w14:textId="77777777" w:rsidR="0036379B" w:rsidRPr="00D2098F" w:rsidRDefault="0036379B" w:rsidP="00B93209">
            <w:pPr>
              <w:spacing w:before="60" w:after="60"/>
              <w:rPr>
                <w:rFonts w:asciiTheme="minorHAnsi" w:hAnsiTheme="minorHAnsi" w:cstheme="minorHAnsi"/>
                <w:caps/>
                <w:sz w:val="17"/>
              </w:rPr>
            </w:pPr>
          </w:p>
        </w:tc>
        <w:tc>
          <w:tcPr>
            <w:tcW w:w="3388" w:type="dxa"/>
          </w:tcPr>
          <w:p w14:paraId="4FE419A6" w14:textId="77777777" w:rsidR="0036379B" w:rsidRPr="00D2098F" w:rsidRDefault="0036379B" w:rsidP="00B93209">
            <w:pPr>
              <w:spacing w:before="60" w:after="60"/>
              <w:rPr>
                <w:rFonts w:asciiTheme="minorHAnsi" w:hAnsiTheme="minorHAnsi" w:cstheme="minorHAnsi"/>
                <w:caps/>
                <w:sz w:val="17"/>
                <w:szCs w:val="17"/>
              </w:rPr>
            </w:pPr>
          </w:p>
        </w:tc>
        <w:tc>
          <w:tcPr>
            <w:tcW w:w="1698" w:type="dxa"/>
          </w:tcPr>
          <w:p w14:paraId="7CB8CECE"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Wall/ Floor </w:t>
            </w:r>
          </w:p>
        </w:tc>
        <w:tc>
          <w:tcPr>
            <w:tcW w:w="1698" w:type="dxa"/>
          </w:tcPr>
          <w:p w14:paraId="58E2A0BB" w14:textId="7777777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 4 hours</w:t>
            </w:r>
          </w:p>
        </w:tc>
        <w:tc>
          <w:tcPr>
            <w:tcW w:w="2965" w:type="dxa"/>
          </w:tcPr>
          <w:p w14:paraId="093D155B" w14:textId="412BB011"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Intumescent Firestop Block</w:t>
            </w:r>
            <w:r w:rsidR="00D16A0C" w:rsidRPr="00D2098F">
              <w:rPr>
                <w:rFonts w:asciiTheme="minorHAnsi" w:hAnsiTheme="minorHAnsi" w:cstheme="minorHAnsi"/>
                <w:caps/>
                <w:sz w:val="17"/>
                <w:szCs w:val="17"/>
              </w:rPr>
              <w:t xml:space="preserve"> (CFS-BL)</w:t>
            </w:r>
            <w:r w:rsidRPr="00D2098F">
              <w:rPr>
                <w:rFonts w:asciiTheme="minorHAnsi" w:hAnsiTheme="minorHAnsi" w:cstheme="minorHAnsi"/>
                <w:caps/>
                <w:sz w:val="17"/>
                <w:szCs w:val="17"/>
              </w:rPr>
              <w:t>, Firestop Expansion Foam</w:t>
            </w:r>
            <w:r w:rsidR="00531785" w:rsidRPr="00D2098F">
              <w:rPr>
                <w:rFonts w:asciiTheme="minorHAnsi" w:hAnsiTheme="minorHAnsi" w:cstheme="minorHAnsi"/>
                <w:caps/>
                <w:sz w:val="17"/>
                <w:szCs w:val="17"/>
              </w:rPr>
              <w:t xml:space="preserve"> (CP 660)</w:t>
            </w:r>
            <w:r w:rsidRPr="00D2098F">
              <w:rPr>
                <w:rFonts w:asciiTheme="minorHAnsi" w:hAnsiTheme="minorHAnsi" w:cstheme="minorHAnsi"/>
                <w:caps/>
                <w:sz w:val="17"/>
                <w:szCs w:val="17"/>
              </w:rPr>
              <w:t xml:space="preserve">, </w:t>
            </w:r>
          </w:p>
          <w:p w14:paraId="0768FB5C" w14:textId="7CC90E8B"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 xml:space="preserve">Speed Sleeve </w:t>
            </w:r>
            <w:r w:rsidR="00531785" w:rsidRPr="00D2098F">
              <w:rPr>
                <w:rFonts w:asciiTheme="minorHAnsi" w:hAnsiTheme="minorHAnsi" w:cstheme="minorHAnsi"/>
                <w:caps/>
                <w:sz w:val="17"/>
                <w:szCs w:val="17"/>
              </w:rPr>
              <w:t xml:space="preserve">(CP 653 BA) </w:t>
            </w:r>
            <w:r w:rsidRPr="00D2098F">
              <w:rPr>
                <w:rFonts w:asciiTheme="minorHAnsi" w:hAnsiTheme="minorHAnsi" w:cstheme="minorHAnsi"/>
                <w:caps/>
                <w:sz w:val="17"/>
                <w:szCs w:val="17"/>
              </w:rPr>
              <w:t xml:space="preserve">and </w:t>
            </w:r>
          </w:p>
          <w:p w14:paraId="617FADD8" w14:textId="32012467" w:rsidR="0036379B" w:rsidRPr="00D2098F" w:rsidRDefault="0036379B" w:rsidP="00B93209">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S/S Composite Sheet</w:t>
            </w:r>
            <w:r w:rsidR="00531785" w:rsidRPr="00D2098F">
              <w:rPr>
                <w:rFonts w:asciiTheme="minorHAnsi" w:hAnsiTheme="minorHAnsi" w:cstheme="minorHAnsi"/>
                <w:caps/>
                <w:sz w:val="17"/>
                <w:szCs w:val="17"/>
              </w:rPr>
              <w:t xml:space="preserve"> (CFS-COS)</w:t>
            </w:r>
          </w:p>
        </w:tc>
      </w:tr>
      <w:tr w:rsidR="008036EA" w:rsidRPr="00D2098F" w14:paraId="31EF8E9A" w14:textId="77777777" w:rsidTr="0083612E">
        <w:trPr>
          <w:cantSplit/>
        </w:trPr>
        <w:tc>
          <w:tcPr>
            <w:tcW w:w="1418" w:type="dxa"/>
            <w:vMerge w:val="restart"/>
          </w:tcPr>
          <w:p w14:paraId="716A664B" w14:textId="19A66397" w:rsidR="008036EA" w:rsidRPr="00D2098F" w:rsidRDefault="008036EA" w:rsidP="008036EA">
            <w:pPr>
              <w:spacing w:before="60" w:after="60"/>
              <w:rPr>
                <w:rFonts w:asciiTheme="minorHAnsi" w:hAnsiTheme="minorHAnsi" w:cstheme="minorHAnsi"/>
                <w:caps/>
                <w:sz w:val="17"/>
              </w:rPr>
            </w:pPr>
            <w:r w:rsidRPr="00D2098F">
              <w:rPr>
                <w:rFonts w:asciiTheme="minorHAnsi" w:hAnsiTheme="minorHAnsi" w:cstheme="minorHAnsi"/>
                <w:caps/>
                <w:sz w:val="17"/>
                <w:szCs w:val="17"/>
              </w:rPr>
              <w:t>Fire rated construction joints</w:t>
            </w:r>
          </w:p>
        </w:tc>
        <w:tc>
          <w:tcPr>
            <w:tcW w:w="2122" w:type="dxa"/>
          </w:tcPr>
          <w:p w14:paraId="19E347A1" w14:textId="1F4753E0" w:rsidR="008036EA" w:rsidRPr="00D2098F" w:rsidRDefault="008036EA" w:rsidP="008036EA">
            <w:pPr>
              <w:spacing w:before="60" w:after="60"/>
              <w:rPr>
                <w:rFonts w:asciiTheme="minorHAnsi" w:hAnsiTheme="minorHAnsi" w:cstheme="minorHAnsi"/>
                <w:caps/>
                <w:sz w:val="17"/>
              </w:rPr>
            </w:pPr>
            <w:r w:rsidRPr="00D2098F">
              <w:rPr>
                <w:rFonts w:asciiTheme="minorHAnsi" w:hAnsiTheme="minorHAnsi" w:cstheme="minorHAnsi"/>
                <w:caps/>
                <w:sz w:val="17"/>
                <w:szCs w:val="17"/>
              </w:rPr>
              <w:t>Top of wall joints, floor-to-floor joints, floor-to-wall joints, wall-to-wall joints</w:t>
            </w:r>
          </w:p>
        </w:tc>
        <w:tc>
          <w:tcPr>
            <w:tcW w:w="1312" w:type="dxa"/>
          </w:tcPr>
          <w:p w14:paraId="3F3FB30C" w14:textId="0E697ED0" w:rsidR="008036EA" w:rsidRPr="00D2098F" w:rsidRDefault="008036EA" w:rsidP="008036EA">
            <w:pPr>
              <w:spacing w:before="60" w:after="60"/>
              <w:rPr>
                <w:rFonts w:asciiTheme="minorHAnsi" w:hAnsiTheme="minorHAnsi" w:cstheme="minorHAnsi"/>
                <w:caps/>
                <w:sz w:val="17"/>
              </w:rPr>
            </w:pPr>
            <w:r w:rsidRPr="00D2098F">
              <w:rPr>
                <w:rFonts w:asciiTheme="minorHAnsi" w:hAnsiTheme="minorHAnsi" w:cstheme="minorHAnsi"/>
                <w:caps/>
                <w:sz w:val="17"/>
                <w:szCs w:val="17"/>
              </w:rPr>
              <w:t>Movement capability of up to ±12.5%</w:t>
            </w:r>
          </w:p>
        </w:tc>
        <w:tc>
          <w:tcPr>
            <w:tcW w:w="3388" w:type="dxa"/>
          </w:tcPr>
          <w:p w14:paraId="09C498BF" w14:textId="00329B27"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gap width 100mm</w:t>
            </w:r>
          </w:p>
        </w:tc>
        <w:tc>
          <w:tcPr>
            <w:tcW w:w="1698" w:type="dxa"/>
          </w:tcPr>
          <w:p w14:paraId="56249281" w14:textId="3076D360"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Wall/ Floor</w:t>
            </w:r>
          </w:p>
        </w:tc>
        <w:tc>
          <w:tcPr>
            <w:tcW w:w="1698" w:type="dxa"/>
          </w:tcPr>
          <w:p w14:paraId="541544C4" w14:textId="5997EA28"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w:t>
            </w:r>
          </w:p>
        </w:tc>
        <w:tc>
          <w:tcPr>
            <w:tcW w:w="2965" w:type="dxa"/>
          </w:tcPr>
          <w:p w14:paraId="4EFBEE3E" w14:textId="33FEF86B" w:rsidR="008036EA" w:rsidRPr="00D2098F" w:rsidRDefault="008036EA" w:rsidP="008036EA">
            <w:pPr>
              <w:spacing w:before="60" w:after="60"/>
              <w:rPr>
                <w:rFonts w:asciiTheme="minorHAnsi" w:eastAsia="Cambria" w:hAnsiTheme="minorHAnsi" w:cstheme="minorHAnsi"/>
                <w:caps/>
                <w:sz w:val="17"/>
                <w:szCs w:val="17"/>
              </w:rPr>
            </w:pPr>
            <w:r w:rsidRPr="00D2098F">
              <w:rPr>
                <w:rFonts w:asciiTheme="minorHAnsi" w:hAnsiTheme="minorHAnsi" w:cstheme="minorHAnsi"/>
                <w:caps/>
                <w:sz w:val="17"/>
                <w:szCs w:val="17"/>
              </w:rPr>
              <w:t>Elastomeric Silicone Firestop Sealant (CP601S)</w:t>
            </w:r>
          </w:p>
        </w:tc>
      </w:tr>
      <w:tr w:rsidR="008036EA" w:rsidRPr="00D2098F" w14:paraId="6E1542F0" w14:textId="77777777" w:rsidTr="0083612E">
        <w:trPr>
          <w:cantSplit/>
        </w:trPr>
        <w:tc>
          <w:tcPr>
            <w:tcW w:w="1418" w:type="dxa"/>
            <w:vMerge/>
          </w:tcPr>
          <w:p w14:paraId="3F1D371A" w14:textId="77777777" w:rsidR="008036EA" w:rsidRPr="00D2098F" w:rsidRDefault="008036EA" w:rsidP="008036EA">
            <w:pPr>
              <w:spacing w:before="60" w:after="60"/>
              <w:rPr>
                <w:rFonts w:asciiTheme="minorHAnsi" w:hAnsiTheme="minorHAnsi" w:cstheme="minorHAnsi"/>
                <w:caps/>
                <w:sz w:val="17"/>
                <w:szCs w:val="17"/>
              </w:rPr>
            </w:pPr>
          </w:p>
        </w:tc>
        <w:tc>
          <w:tcPr>
            <w:tcW w:w="2122" w:type="dxa"/>
          </w:tcPr>
          <w:p w14:paraId="5ED7A7B3" w14:textId="40B5E15B"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Lift door/ door frame</w:t>
            </w:r>
          </w:p>
        </w:tc>
        <w:tc>
          <w:tcPr>
            <w:tcW w:w="1312" w:type="dxa"/>
          </w:tcPr>
          <w:p w14:paraId="12497444" w14:textId="1C9336C1"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Easily mouldable</w:t>
            </w:r>
          </w:p>
        </w:tc>
        <w:tc>
          <w:tcPr>
            <w:tcW w:w="3388" w:type="dxa"/>
          </w:tcPr>
          <w:p w14:paraId="26FE204F" w14:textId="77777777" w:rsidR="008036EA" w:rsidRPr="00D2098F" w:rsidRDefault="008036EA" w:rsidP="008036EA">
            <w:pPr>
              <w:spacing w:before="60" w:after="60"/>
              <w:rPr>
                <w:rFonts w:asciiTheme="minorHAnsi" w:hAnsiTheme="minorHAnsi" w:cstheme="minorHAnsi"/>
                <w:caps/>
                <w:sz w:val="17"/>
                <w:szCs w:val="17"/>
              </w:rPr>
            </w:pPr>
          </w:p>
        </w:tc>
        <w:tc>
          <w:tcPr>
            <w:tcW w:w="1698" w:type="dxa"/>
          </w:tcPr>
          <w:p w14:paraId="7E2A34BD" w14:textId="56A843A8"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Wall</w:t>
            </w:r>
          </w:p>
        </w:tc>
        <w:tc>
          <w:tcPr>
            <w:tcW w:w="1698" w:type="dxa"/>
          </w:tcPr>
          <w:p w14:paraId="34361FC9" w14:textId="1038710E"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2 hours</w:t>
            </w:r>
          </w:p>
        </w:tc>
        <w:tc>
          <w:tcPr>
            <w:tcW w:w="2965" w:type="dxa"/>
          </w:tcPr>
          <w:p w14:paraId="1B6E35DE" w14:textId="6055E493"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Flexible Acrylic Firestop Sealant (CP606)</w:t>
            </w:r>
          </w:p>
        </w:tc>
      </w:tr>
      <w:tr w:rsidR="008036EA" w:rsidRPr="00D2098F" w14:paraId="4BF5B39D" w14:textId="77777777" w:rsidTr="0083612E">
        <w:trPr>
          <w:cantSplit/>
        </w:trPr>
        <w:tc>
          <w:tcPr>
            <w:tcW w:w="1418" w:type="dxa"/>
            <w:vMerge w:val="restart"/>
          </w:tcPr>
          <w:p w14:paraId="04020C46" w14:textId="2BF86D20"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Perimeter barrier</w:t>
            </w:r>
          </w:p>
        </w:tc>
        <w:tc>
          <w:tcPr>
            <w:tcW w:w="2122" w:type="dxa"/>
          </w:tcPr>
          <w:p w14:paraId="5D9D79DF" w14:textId="747F1BFE"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Fire-rated curtainwall perimeter joints</w:t>
            </w:r>
          </w:p>
        </w:tc>
        <w:tc>
          <w:tcPr>
            <w:tcW w:w="1312" w:type="dxa"/>
          </w:tcPr>
          <w:p w14:paraId="7D5952CC" w14:textId="4B61E864"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Movement capability of up to ±25%</w:t>
            </w:r>
          </w:p>
        </w:tc>
        <w:tc>
          <w:tcPr>
            <w:tcW w:w="3388" w:type="dxa"/>
          </w:tcPr>
          <w:p w14:paraId="66CA66CD" w14:textId="38F01917"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join</w:t>
            </w:r>
            <w:r w:rsidR="007409EC" w:rsidRPr="00D2098F">
              <w:rPr>
                <w:rFonts w:asciiTheme="minorHAnsi" w:hAnsiTheme="minorHAnsi" w:cstheme="minorHAnsi"/>
                <w:caps/>
                <w:sz w:val="17"/>
                <w:szCs w:val="17"/>
              </w:rPr>
              <w:t>t</w:t>
            </w:r>
            <w:r w:rsidRPr="00D2098F">
              <w:rPr>
                <w:rFonts w:asciiTheme="minorHAnsi" w:hAnsiTheme="minorHAnsi" w:cstheme="minorHAnsi"/>
                <w:caps/>
                <w:sz w:val="17"/>
                <w:szCs w:val="17"/>
              </w:rPr>
              <w:t xml:space="preserve"> width 200mm</w:t>
            </w:r>
          </w:p>
        </w:tc>
        <w:tc>
          <w:tcPr>
            <w:tcW w:w="1698" w:type="dxa"/>
          </w:tcPr>
          <w:p w14:paraId="7DD6A8B3" w14:textId="28710E65"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Curtain wall horizontal &amp; vertical joint</w:t>
            </w:r>
          </w:p>
        </w:tc>
        <w:tc>
          <w:tcPr>
            <w:tcW w:w="1698" w:type="dxa"/>
          </w:tcPr>
          <w:p w14:paraId="2F12E040" w14:textId="144204E5"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2 hours</w:t>
            </w:r>
          </w:p>
        </w:tc>
        <w:tc>
          <w:tcPr>
            <w:tcW w:w="2965" w:type="dxa"/>
          </w:tcPr>
          <w:p w14:paraId="0231CF98" w14:textId="43C2949E"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Firestop Joint Spray (CFS-SP WB/CFS-SP SIL)</w:t>
            </w:r>
          </w:p>
        </w:tc>
      </w:tr>
      <w:tr w:rsidR="008036EA" w:rsidRPr="00D2098F" w14:paraId="7A2BA1CE" w14:textId="77777777" w:rsidTr="0083612E">
        <w:trPr>
          <w:cantSplit/>
        </w:trPr>
        <w:tc>
          <w:tcPr>
            <w:tcW w:w="1418" w:type="dxa"/>
            <w:vMerge/>
          </w:tcPr>
          <w:p w14:paraId="48F6C28F" w14:textId="77777777" w:rsidR="008036EA" w:rsidRPr="00D2098F" w:rsidRDefault="008036EA" w:rsidP="008036EA">
            <w:pPr>
              <w:spacing w:before="60" w:after="60"/>
              <w:rPr>
                <w:rFonts w:asciiTheme="minorHAnsi" w:hAnsiTheme="minorHAnsi" w:cstheme="minorHAnsi"/>
                <w:caps/>
                <w:sz w:val="17"/>
                <w:szCs w:val="17"/>
              </w:rPr>
            </w:pPr>
          </w:p>
        </w:tc>
        <w:tc>
          <w:tcPr>
            <w:tcW w:w="2122" w:type="dxa"/>
          </w:tcPr>
          <w:p w14:paraId="3D92B581" w14:textId="77777777" w:rsidR="008036EA" w:rsidRPr="00D2098F" w:rsidRDefault="008036EA" w:rsidP="008036EA">
            <w:pPr>
              <w:spacing w:before="60" w:after="60"/>
              <w:rPr>
                <w:rFonts w:asciiTheme="minorHAnsi" w:hAnsiTheme="minorHAnsi" w:cstheme="minorHAnsi"/>
                <w:caps/>
                <w:sz w:val="17"/>
                <w:szCs w:val="17"/>
              </w:rPr>
            </w:pPr>
          </w:p>
        </w:tc>
        <w:tc>
          <w:tcPr>
            <w:tcW w:w="1312" w:type="dxa"/>
          </w:tcPr>
          <w:p w14:paraId="4049E044" w14:textId="77777777" w:rsidR="008036EA" w:rsidRPr="00D2098F" w:rsidRDefault="008036EA" w:rsidP="008036EA">
            <w:pPr>
              <w:spacing w:before="60" w:after="60"/>
              <w:rPr>
                <w:rFonts w:asciiTheme="minorHAnsi" w:hAnsiTheme="minorHAnsi" w:cstheme="minorHAnsi"/>
                <w:caps/>
                <w:sz w:val="17"/>
                <w:szCs w:val="17"/>
              </w:rPr>
            </w:pPr>
          </w:p>
        </w:tc>
        <w:tc>
          <w:tcPr>
            <w:tcW w:w="3388" w:type="dxa"/>
          </w:tcPr>
          <w:p w14:paraId="6D2D78B3" w14:textId="6DFF4A6A"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Max join</w:t>
            </w:r>
            <w:r w:rsidR="007409EC" w:rsidRPr="00D2098F">
              <w:rPr>
                <w:rFonts w:asciiTheme="minorHAnsi" w:hAnsiTheme="minorHAnsi" w:cstheme="minorHAnsi"/>
                <w:caps/>
                <w:sz w:val="17"/>
                <w:szCs w:val="17"/>
              </w:rPr>
              <w:t>t</w:t>
            </w:r>
            <w:r w:rsidRPr="00D2098F">
              <w:rPr>
                <w:rFonts w:asciiTheme="minorHAnsi" w:hAnsiTheme="minorHAnsi" w:cstheme="minorHAnsi"/>
                <w:caps/>
                <w:sz w:val="17"/>
                <w:szCs w:val="17"/>
              </w:rPr>
              <w:t xml:space="preserve"> width 100mm</w:t>
            </w:r>
          </w:p>
        </w:tc>
        <w:tc>
          <w:tcPr>
            <w:tcW w:w="1698" w:type="dxa"/>
          </w:tcPr>
          <w:p w14:paraId="047C6FBB" w14:textId="77777777" w:rsidR="008036EA" w:rsidRPr="00D2098F" w:rsidRDefault="008036EA" w:rsidP="008036EA">
            <w:pPr>
              <w:spacing w:before="60" w:after="60"/>
              <w:rPr>
                <w:rFonts w:asciiTheme="minorHAnsi" w:hAnsiTheme="minorHAnsi" w:cstheme="minorHAnsi"/>
                <w:caps/>
                <w:sz w:val="17"/>
                <w:szCs w:val="17"/>
              </w:rPr>
            </w:pPr>
          </w:p>
        </w:tc>
        <w:tc>
          <w:tcPr>
            <w:tcW w:w="1698" w:type="dxa"/>
          </w:tcPr>
          <w:p w14:paraId="34D7006C" w14:textId="3EFD1462"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4 hours</w:t>
            </w:r>
          </w:p>
        </w:tc>
        <w:tc>
          <w:tcPr>
            <w:tcW w:w="2965" w:type="dxa"/>
          </w:tcPr>
          <w:p w14:paraId="3737FE82" w14:textId="0E03BD42" w:rsidR="008036EA" w:rsidRPr="00D2098F" w:rsidRDefault="008036EA" w:rsidP="008036EA">
            <w:pPr>
              <w:spacing w:before="60" w:after="60"/>
              <w:rPr>
                <w:rFonts w:asciiTheme="minorHAnsi" w:hAnsiTheme="minorHAnsi" w:cstheme="minorHAnsi"/>
                <w:caps/>
                <w:sz w:val="17"/>
                <w:szCs w:val="17"/>
              </w:rPr>
            </w:pPr>
            <w:r w:rsidRPr="00D2098F">
              <w:rPr>
                <w:rFonts w:asciiTheme="minorHAnsi" w:hAnsiTheme="minorHAnsi" w:cstheme="minorHAnsi"/>
                <w:caps/>
                <w:sz w:val="17"/>
                <w:szCs w:val="17"/>
              </w:rPr>
              <w:t>Elastomeric Silicone Firestop Sealant (CP601S)</w:t>
            </w:r>
          </w:p>
        </w:tc>
      </w:tr>
    </w:tbl>
    <w:p w14:paraId="46FCEAD2" w14:textId="242C8513" w:rsidR="000C46F3" w:rsidRPr="00D2098F" w:rsidRDefault="00D74632" w:rsidP="00B93209">
      <w:pPr>
        <w:spacing w:before="60" w:after="60"/>
        <w:rPr>
          <w:rFonts w:asciiTheme="minorHAnsi" w:hAnsiTheme="minorHAnsi" w:cstheme="minorHAnsi"/>
          <w:caps/>
          <w:sz w:val="17"/>
          <w:szCs w:val="17"/>
        </w:rPr>
        <w:sectPr w:rsidR="000C46F3" w:rsidRPr="00D2098F" w:rsidSect="000C46F3">
          <w:pgSz w:w="15840" w:h="12240" w:orient="landscape"/>
          <w:pgMar w:top="1440" w:right="1440" w:bottom="1440" w:left="1440" w:header="720" w:footer="720" w:gutter="0"/>
          <w:cols w:space="720"/>
          <w:docGrid w:linePitch="360"/>
        </w:sectPr>
      </w:pPr>
      <w:r w:rsidRPr="00D2098F">
        <w:rPr>
          <w:rFonts w:asciiTheme="minorHAnsi" w:hAnsiTheme="minorHAnsi" w:cstheme="minorHAnsi"/>
          <w:caps/>
          <w:sz w:val="17"/>
          <w:szCs w:val="17"/>
        </w:rPr>
        <w:br/>
      </w:r>
      <w:r w:rsidR="00851D1C" w:rsidRPr="00D2098F">
        <w:rPr>
          <w:rStyle w:val="FootnoteReference"/>
          <w:rFonts w:asciiTheme="minorHAnsi" w:eastAsiaTheme="minorHAnsi" w:hAnsiTheme="minorHAnsi" w:cstheme="minorHAnsi"/>
          <w:caps/>
          <w:sz w:val="16"/>
          <w:szCs w:val="16"/>
        </w:rPr>
        <w:t xml:space="preserve">1 </w:t>
      </w:r>
      <w:r w:rsidR="00851D1C" w:rsidRPr="00D2098F">
        <w:rPr>
          <w:rFonts w:asciiTheme="minorHAnsi" w:hAnsiTheme="minorHAnsi" w:cstheme="minorHAnsi"/>
          <w:caps/>
          <w:sz w:val="17"/>
          <w:szCs w:val="17"/>
        </w:rPr>
        <w:t>Fire-rated base material is typically concrete wall or floor unless otherwise state</w:t>
      </w:r>
      <w:r w:rsidR="00701962">
        <w:rPr>
          <w:rFonts w:asciiTheme="minorHAnsi" w:hAnsiTheme="minorHAnsi" w:cstheme="minorHAnsi"/>
          <w:caps/>
          <w:sz w:val="17"/>
          <w:szCs w:val="17"/>
        </w:rPr>
        <w:t>D</w:t>
      </w:r>
    </w:p>
    <w:p w14:paraId="43F8D5DD" w14:textId="3C3158D3" w:rsidR="004D70BF" w:rsidRPr="00D2098F" w:rsidRDefault="004D70BF" w:rsidP="004B32B2">
      <w:pPr>
        <w:rPr>
          <w:rFonts w:asciiTheme="minorHAnsi" w:hAnsiTheme="minorHAnsi" w:cstheme="minorHAnsi"/>
          <w:b/>
          <w:bCs/>
          <w:caps/>
        </w:rPr>
      </w:pPr>
    </w:p>
    <w:p w14:paraId="4C2972D0" w14:textId="1D670181" w:rsidR="004D70BF" w:rsidRPr="00701962" w:rsidRDefault="004D70BF" w:rsidP="00CF67D9">
      <w:pPr>
        <w:ind w:left="142"/>
        <w:rPr>
          <w:rFonts w:asciiTheme="minorHAnsi" w:hAnsiTheme="minorHAnsi" w:cstheme="minorHAnsi"/>
          <w:b/>
          <w:bCs/>
          <w:caps/>
          <w:sz w:val="20"/>
          <w:szCs w:val="20"/>
        </w:rPr>
      </w:pPr>
      <w:r w:rsidRPr="00701962">
        <w:rPr>
          <w:rFonts w:asciiTheme="minorHAnsi" w:hAnsiTheme="minorHAnsi" w:cstheme="minorHAnsi"/>
          <w:b/>
          <w:bCs/>
          <w:caps/>
          <w:sz w:val="20"/>
          <w:szCs w:val="20"/>
        </w:rPr>
        <w:t>Table of Additional Attributes of Firestop Products</w:t>
      </w:r>
    </w:p>
    <w:tbl>
      <w:tblPr>
        <w:tblStyle w:val="TableGridLight1"/>
        <w:tblW w:w="14601" w:type="dxa"/>
        <w:tblInd w:w="-714" w:type="dxa"/>
        <w:tblLayout w:type="fixed"/>
        <w:tblLook w:val="0460" w:firstRow="1" w:lastRow="1" w:firstColumn="0" w:lastColumn="0" w:noHBand="0" w:noVBand="1"/>
      </w:tblPr>
      <w:tblGrid>
        <w:gridCol w:w="1695"/>
        <w:gridCol w:w="999"/>
        <w:gridCol w:w="850"/>
        <w:gridCol w:w="709"/>
        <w:gridCol w:w="142"/>
        <w:gridCol w:w="850"/>
        <w:gridCol w:w="993"/>
        <w:gridCol w:w="850"/>
        <w:gridCol w:w="851"/>
        <w:gridCol w:w="850"/>
        <w:gridCol w:w="851"/>
        <w:gridCol w:w="992"/>
        <w:gridCol w:w="850"/>
        <w:gridCol w:w="851"/>
        <w:gridCol w:w="851"/>
        <w:gridCol w:w="1417"/>
      </w:tblGrid>
      <w:tr w:rsidR="00941C2B" w:rsidRPr="00D2098F" w14:paraId="26144091" w14:textId="77777777" w:rsidTr="00701962">
        <w:trPr>
          <w:trHeight w:val="329"/>
        </w:trPr>
        <w:tc>
          <w:tcPr>
            <w:tcW w:w="1695" w:type="dxa"/>
            <w:vMerge w:val="restart"/>
          </w:tcPr>
          <w:p w14:paraId="113D0622" w14:textId="77777777" w:rsidR="004B32B2" w:rsidRPr="00D2098F" w:rsidRDefault="004B32B2"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Attributes</w:t>
            </w:r>
          </w:p>
        </w:tc>
        <w:tc>
          <w:tcPr>
            <w:tcW w:w="12906" w:type="dxa"/>
            <w:gridSpan w:val="15"/>
          </w:tcPr>
          <w:p w14:paraId="6D210045" w14:textId="77777777" w:rsidR="004B32B2" w:rsidRPr="00D2098F" w:rsidRDefault="004B32B2" w:rsidP="00B93209">
            <w:pPr>
              <w:widowControl w:val="0"/>
              <w:overflowPunct w:val="0"/>
              <w:autoSpaceDE w:val="0"/>
              <w:autoSpaceDN w:val="0"/>
              <w:adjustRightInd w:val="0"/>
              <w:spacing w:before="60" w:after="60"/>
              <w:jc w:val="center"/>
              <w:rPr>
                <w:rFonts w:asciiTheme="minorHAnsi" w:hAnsiTheme="minorHAnsi" w:cstheme="minorHAnsi"/>
                <w:b/>
                <w:bCs/>
                <w:caps/>
                <w:sz w:val="16"/>
                <w:szCs w:val="16"/>
              </w:rPr>
            </w:pPr>
            <w:r w:rsidRPr="00D2098F">
              <w:rPr>
                <w:rFonts w:asciiTheme="minorHAnsi" w:hAnsiTheme="minorHAnsi" w:cstheme="minorHAnsi"/>
                <w:b/>
                <w:bCs/>
                <w:caps/>
                <w:sz w:val="16"/>
                <w:szCs w:val="16"/>
              </w:rPr>
              <w:t>FIRESTOP PRODUCTS</w:t>
            </w:r>
          </w:p>
        </w:tc>
      </w:tr>
      <w:tr w:rsidR="0086454D" w:rsidRPr="00D2098F" w14:paraId="2FE41309" w14:textId="77777777" w:rsidTr="00701962">
        <w:trPr>
          <w:trHeight w:val="918"/>
        </w:trPr>
        <w:tc>
          <w:tcPr>
            <w:tcW w:w="1695" w:type="dxa"/>
            <w:vMerge/>
            <w:hideMark/>
          </w:tcPr>
          <w:p w14:paraId="71FDCAEC"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bookmarkStart w:id="0" w:name="_Hlk41944580"/>
          </w:p>
        </w:tc>
        <w:tc>
          <w:tcPr>
            <w:tcW w:w="999" w:type="dxa"/>
          </w:tcPr>
          <w:p w14:paraId="305EAE2E"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Elastomeric Silicone Firestop Sealant </w:t>
            </w:r>
            <w:r w:rsidRPr="00D2098F">
              <w:rPr>
                <w:rFonts w:asciiTheme="minorHAnsi" w:hAnsiTheme="minorHAnsi" w:cstheme="minorHAnsi"/>
                <w:caps/>
                <w:sz w:val="16"/>
                <w:szCs w:val="16"/>
              </w:rPr>
              <w:t>(CP601S)</w:t>
            </w:r>
          </w:p>
        </w:tc>
        <w:tc>
          <w:tcPr>
            <w:tcW w:w="850" w:type="dxa"/>
            <w:hideMark/>
          </w:tcPr>
          <w:p w14:paraId="3B4CEAA9"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Flexible Acrylic Firestop Sealant </w:t>
            </w:r>
            <w:r w:rsidRPr="00D2098F">
              <w:rPr>
                <w:rFonts w:asciiTheme="minorHAnsi" w:hAnsiTheme="minorHAnsi" w:cstheme="minorHAnsi"/>
                <w:caps/>
                <w:sz w:val="16"/>
                <w:szCs w:val="16"/>
              </w:rPr>
              <w:t>(CP606)</w:t>
            </w:r>
          </w:p>
        </w:tc>
        <w:tc>
          <w:tcPr>
            <w:tcW w:w="851" w:type="dxa"/>
            <w:gridSpan w:val="2"/>
            <w:hideMark/>
          </w:tcPr>
          <w:p w14:paraId="10D327F8"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Intumescent Firestop Sealant </w:t>
            </w:r>
            <w:r w:rsidRPr="00D2098F">
              <w:rPr>
                <w:rFonts w:asciiTheme="minorHAnsi" w:hAnsiTheme="minorHAnsi" w:cstheme="minorHAnsi"/>
                <w:caps/>
                <w:sz w:val="16"/>
                <w:szCs w:val="16"/>
              </w:rPr>
              <w:t>(FS-ONE MAX)</w:t>
            </w:r>
          </w:p>
        </w:tc>
        <w:tc>
          <w:tcPr>
            <w:tcW w:w="850" w:type="dxa"/>
            <w:hideMark/>
          </w:tcPr>
          <w:p w14:paraId="1699CF97"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Cementitious Based Firestop Mortar </w:t>
            </w:r>
            <w:r w:rsidRPr="00D2098F">
              <w:rPr>
                <w:rFonts w:asciiTheme="minorHAnsi" w:hAnsiTheme="minorHAnsi" w:cstheme="minorHAnsi"/>
                <w:caps/>
                <w:sz w:val="16"/>
                <w:szCs w:val="16"/>
              </w:rPr>
              <w:t>(CP636)</w:t>
            </w:r>
          </w:p>
        </w:tc>
        <w:tc>
          <w:tcPr>
            <w:tcW w:w="993" w:type="dxa"/>
            <w:hideMark/>
          </w:tcPr>
          <w:p w14:paraId="25BDA41B"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Gypsum Based Structural Grade Firestop Mortar </w:t>
            </w:r>
            <w:r w:rsidRPr="00D2098F">
              <w:rPr>
                <w:rFonts w:asciiTheme="minorHAnsi" w:hAnsiTheme="minorHAnsi" w:cstheme="minorHAnsi"/>
                <w:caps/>
                <w:sz w:val="16"/>
                <w:szCs w:val="16"/>
              </w:rPr>
              <w:t>(CP637)</w:t>
            </w:r>
          </w:p>
        </w:tc>
        <w:tc>
          <w:tcPr>
            <w:tcW w:w="850" w:type="dxa"/>
            <w:hideMark/>
          </w:tcPr>
          <w:p w14:paraId="774D67E3"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Intumescent Firestop Collar (</w:t>
            </w:r>
            <w:r w:rsidRPr="00D2098F">
              <w:rPr>
                <w:rFonts w:asciiTheme="minorHAnsi" w:hAnsiTheme="minorHAnsi" w:cstheme="minorHAnsi"/>
                <w:caps/>
                <w:sz w:val="16"/>
                <w:szCs w:val="16"/>
              </w:rPr>
              <w:t>CP644 / CP634N)</w:t>
            </w:r>
          </w:p>
        </w:tc>
        <w:tc>
          <w:tcPr>
            <w:tcW w:w="851" w:type="dxa"/>
            <w:hideMark/>
          </w:tcPr>
          <w:p w14:paraId="6F9765A0"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Intumescent Firestop Wrap </w:t>
            </w:r>
            <w:r w:rsidRPr="00D2098F">
              <w:rPr>
                <w:rFonts w:asciiTheme="minorHAnsi" w:hAnsiTheme="minorHAnsi" w:cstheme="minorHAnsi"/>
                <w:caps/>
                <w:sz w:val="16"/>
                <w:szCs w:val="16"/>
              </w:rPr>
              <w:t>(CP648E)</w:t>
            </w:r>
          </w:p>
        </w:tc>
        <w:tc>
          <w:tcPr>
            <w:tcW w:w="850" w:type="dxa"/>
            <w:hideMark/>
          </w:tcPr>
          <w:p w14:paraId="1E229633"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Firestop Expansion Foam </w:t>
            </w:r>
            <w:r w:rsidRPr="00D2098F">
              <w:rPr>
                <w:rFonts w:asciiTheme="minorHAnsi" w:hAnsiTheme="minorHAnsi" w:cstheme="minorHAnsi"/>
                <w:caps/>
                <w:sz w:val="16"/>
                <w:szCs w:val="16"/>
              </w:rPr>
              <w:t>(CP660)</w:t>
            </w:r>
          </w:p>
        </w:tc>
        <w:tc>
          <w:tcPr>
            <w:tcW w:w="851" w:type="dxa"/>
            <w:hideMark/>
          </w:tcPr>
          <w:p w14:paraId="2FE8EBBC"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Fire Safety Coating </w:t>
            </w:r>
            <w:r w:rsidRPr="00D2098F">
              <w:rPr>
                <w:rFonts w:asciiTheme="minorHAnsi" w:hAnsiTheme="minorHAnsi" w:cstheme="minorHAnsi"/>
                <w:caps/>
                <w:sz w:val="16"/>
                <w:szCs w:val="16"/>
              </w:rPr>
              <w:t>(CP670)</w:t>
            </w:r>
          </w:p>
        </w:tc>
        <w:tc>
          <w:tcPr>
            <w:tcW w:w="992" w:type="dxa"/>
            <w:hideMark/>
          </w:tcPr>
          <w:p w14:paraId="15A85089"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Intumescent Firestop Block</w:t>
            </w:r>
          </w:p>
          <w:p w14:paraId="752644F3"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(CFS-BL)</w:t>
            </w:r>
          </w:p>
        </w:tc>
        <w:tc>
          <w:tcPr>
            <w:tcW w:w="850" w:type="dxa"/>
            <w:hideMark/>
          </w:tcPr>
          <w:p w14:paraId="58300C6C"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Firestop Speed Sleeve </w:t>
            </w:r>
          </w:p>
          <w:p w14:paraId="465965AC" w14:textId="476844FE"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caps/>
                <w:sz w:val="16"/>
                <w:szCs w:val="16"/>
              </w:rPr>
              <w:t>(CP653 BA)</w:t>
            </w:r>
          </w:p>
        </w:tc>
        <w:tc>
          <w:tcPr>
            <w:tcW w:w="851" w:type="dxa"/>
          </w:tcPr>
          <w:p w14:paraId="6E9E5A89"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Stainless Steel Composite Sheet </w:t>
            </w:r>
            <w:r w:rsidRPr="00D2098F">
              <w:rPr>
                <w:rFonts w:asciiTheme="minorHAnsi" w:hAnsiTheme="minorHAnsi" w:cstheme="minorHAnsi"/>
                <w:caps/>
                <w:sz w:val="16"/>
                <w:szCs w:val="16"/>
              </w:rPr>
              <w:t>(CFS-COS)</w:t>
            </w:r>
          </w:p>
        </w:tc>
        <w:tc>
          <w:tcPr>
            <w:tcW w:w="851" w:type="dxa"/>
          </w:tcPr>
          <w:p w14:paraId="4C043EEB"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 xml:space="preserve">Firestop Acrylic Joint Spray </w:t>
            </w:r>
            <w:r w:rsidRPr="00D2098F">
              <w:rPr>
                <w:rFonts w:asciiTheme="minorHAnsi" w:hAnsiTheme="minorHAnsi" w:cstheme="minorHAnsi"/>
                <w:caps/>
                <w:sz w:val="16"/>
                <w:szCs w:val="16"/>
              </w:rPr>
              <w:t>(CFS-SP WB)</w:t>
            </w:r>
          </w:p>
        </w:tc>
        <w:tc>
          <w:tcPr>
            <w:tcW w:w="1417" w:type="dxa"/>
            <w:hideMark/>
          </w:tcPr>
          <w:p w14:paraId="59EE8EAB" w14:textId="1E871DFF"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b/>
                <w:bCs/>
                <w:caps/>
                <w:sz w:val="16"/>
                <w:szCs w:val="16"/>
              </w:rPr>
            </w:pPr>
            <w:r w:rsidRPr="00D2098F">
              <w:rPr>
                <w:rFonts w:asciiTheme="minorHAnsi" w:hAnsiTheme="minorHAnsi" w:cstheme="minorHAnsi"/>
                <w:b/>
                <w:bCs/>
                <w:caps/>
                <w:sz w:val="16"/>
                <w:szCs w:val="16"/>
              </w:rPr>
              <w:t>Firestop Silicone Joint Spray</w:t>
            </w:r>
            <w:r w:rsidRPr="00D2098F">
              <w:rPr>
                <w:rStyle w:val="FootnoteReference"/>
                <w:rFonts w:asciiTheme="minorHAnsi" w:eastAsia="Times New Roman" w:hAnsiTheme="minorHAnsi" w:cstheme="minorHAnsi"/>
                <w:caps/>
              </w:rPr>
              <w:br/>
            </w:r>
            <w:r w:rsidRPr="00D2098F">
              <w:rPr>
                <w:rFonts w:asciiTheme="minorHAnsi" w:eastAsia="Times New Roman" w:hAnsiTheme="minorHAnsi" w:cstheme="minorHAnsi"/>
                <w:caps/>
                <w:sz w:val="16"/>
                <w:szCs w:val="16"/>
              </w:rPr>
              <w:t>(CFS-SP SIL)</w:t>
            </w:r>
          </w:p>
        </w:tc>
      </w:tr>
      <w:tr w:rsidR="0086454D" w:rsidRPr="00D2098F" w14:paraId="25AC146A" w14:textId="77777777" w:rsidTr="00701962">
        <w:trPr>
          <w:trHeight w:val="440"/>
        </w:trPr>
        <w:tc>
          <w:tcPr>
            <w:tcW w:w="1695" w:type="dxa"/>
            <w:hideMark/>
          </w:tcPr>
          <w:p w14:paraId="5BBAFCBC"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Acoustic Insulation</w:t>
            </w:r>
            <w:r w:rsidRPr="00D2098F">
              <w:rPr>
                <w:rStyle w:val="FootnoteReference"/>
                <w:rFonts w:asciiTheme="minorHAnsi" w:eastAsia="Times New Roman" w:hAnsiTheme="minorHAnsi" w:cstheme="minorHAnsi"/>
                <w:caps/>
                <w:sz w:val="16"/>
                <w:szCs w:val="16"/>
              </w:rPr>
              <w:footnoteReference w:id="1"/>
            </w:r>
          </w:p>
        </w:tc>
        <w:tc>
          <w:tcPr>
            <w:tcW w:w="999" w:type="dxa"/>
          </w:tcPr>
          <w:p w14:paraId="2F7EA88A" w14:textId="77777777" w:rsidR="0086454D" w:rsidRPr="00D2098F" w:rsidDel="00E03088" w:rsidRDefault="0086454D" w:rsidP="00B93209">
            <w:pPr>
              <w:widowControl w:val="0"/>
              <w:overflowPunct w:val="0"/>
              <w:autoSpaceDE w:val="0"/>
              <w:autoSpaceDN w:val="0"/>
              <w:adjustRightInd w:val="0"/>
              <w:spacing w:before="60" w:after="60"/>
              <w:ind w:right="-45"/>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291493B8" w14:textId="77777777" w:rsidR="0086454D" w:rsidRPr="00D2098F" w:rsidRDefault="0086454D" w:rsidP="00B93209">
            <w:pPr>
              <w:widowControl w:val="0"/>
              <w:overflowPunct w:val="0"/>
              <w:autoSpaceDE w:val="0"/>
              <w:autoSpaceDN w:val="0"/>
              <w:adjustRightInd w:val="0"/>
              <w:spacing w:before="60" w:after="60"/>
              <w:ind w:right="-45"/>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709" w:type="dxa"/>
            <w:hideMark/>
          </w:tcPr>
          <w:p w14:paraId="1573CEAA"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gridSpan w:val="2"/>
            <w:hideMark/>
          </w:tcPr>
          <w:p w14:paraId="2F313D9A" w14:textId="77777777" w:rsidR="0086454D" w:rsidRPr="00D2098F" w:rsidRDefault="0086454D" w:rsidP="00B93209">
            <w:pPr>
              <w:widowControl w:val="0"/>
              <w:overflowPunct w:val="0"/>
              <w:autoSpaceDE w:val="0"/>
              <w:autoSpaceDN w:val="0"/>
              <w:adjustRightInd w:val="0"/>
              <w:spacing w:before="60" w:after="60"/>
              <w:ind w:right="-3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3" w:type="dxa"/>
            <w:hideMark/>
          </w:tcPr>
          <w:p w14:paraId="0F151870" w14:textId="77777777" w:rsidR="0086454D" w:rsidRPr="00D2098F" w:rsidRDefault="0086454D" w:rsidP="00B93209">
            <w:pPr>
              <w:widowControl w:val="0"/>
              <w:overflowPunct w:val="0"/>
              <w:autoSpaceDE w:val="0"/>
              <w:autoSpaceDN w:val="0"/>
              <w:adjustRightInd w:val="0"/>
              <w:spacing w:before="60" w:after="60"/>
              <w:ind w:right="-3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37572BD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2639EF49" w14:textId="77777777" w:rsidR="0086454D" w:rsidRPr="00D2098F" w:rsidRDefault="0086454D" w:rsidP="00B93209">
            <w:pPr>
              <w:widowControl w:val="0"/>
              <w:overflowPunct w:val="0"/>
              <w:autoSpaceDE w:val="0"/>
              <w:autoSpaceDN w:val="0"/>
              <w:adjustRightInd w:val="0"/>
              <w:spacing w:before="60" w:after="60"/>
              <w:ind w:right="-9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179D99FD" w14:textId="77777777" w:rsidR="0086454D" w:rsidRPr="00D2098F" w:rsidRDefault="0086454D" w:rsidP="00B93209">
            <w:pPr>
              <w:widowControl w:val="0"/>
              <w:overflowPunct w:val="0"/>
              <w:autoSpaceDE w:val="0"/>
              <w:autoSpaceDN w:val="0"/>
              <w:adjustRightInd w:val="0"/>
              <w:spacing w:before="60" w:after="60"/>
              <w:ind w:right="-15"/>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hideMark/>
          </w:tcPr>
          <w:p w14:paraId="142949EB" w14:textId="77777777" w:rsidR="0086454D" w:rsidRPr="00D2098F" w:rsidRDefault="0086454D" w:rsidP="00B93209">
            <w:pPr>
              <w:widowControl w:val="0"/>
              <w:overflowPunct w:val="0"/>
              <w:autoSpaceDE w:val="0"/>
              <w:autoSpaceDN w:val="0"/>
              <w:adjustRightInd w:val="0"/>
              <w:spacing w:before="60" w:after="60"/>
              <w:ind w:right="-9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hideMark/>
          </w:tcPr>
          <w:p w14:paraId="0F056908" w14:textId="77777777" w:rsidR="0086454D" w:rsidRPr="00D2098F" w:rsidRDefault="0086454D" w:rsidP="00B93209">
            <w:pPr>
              <w:widowControl w:val="0"/>
              <w:overflowPunct w:val="0"/>
              <w:autoSpaceDE w:val="0"/>
              <w:autoSpaceDN w:val="0"/>
              <w:adjustRightInd w:val="0"/>
              <w:spacing w:before="60" w:after="60"/>
              <w:ind w:right="-45"/>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5D9B1545" w14:textId="77777777" w:rsidR="0086454D" w:rsidRPr="00D2098F" w:rsidRDefault="0086454D" w:rsidP="00B93209">
            <w:pPr>
              <w:widowControl w:val="0"/>
              <w:overflowPunct w:val="0"/>
              <w:autoSpaceDE w:val="0"/>
              <w:autoSpaceDN w:val="0"/>
              <w:adjustRightInd w:val="0"/>
              <w:spacing w:before="60" w:after="60"/>
              <w:ind w:right="-1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218BEF34" w14:textId="77777777" w:rsidR="0086454D" w:rsidRPr="00D2098F" w:rsidRDefault="0086454D" w:rsidP="00B93209">
            <w:pPr>
              <w:widowControl w:val="0"/>
              <w:overflowPunct w:val="0"/>
              <w:autoSpaceDE w:val="0"/>
              <w:autoSpaceDN w:val="0"/>
              <w:adjustRightInd w:val="0"/>
              <w:spacing w:before="60" w:after="60"/>
              <w:ind w:right="-14"/>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10647064" w14:textId="77777777" w:rsidR="0086454D" w:rsidRPr="00D2098F" w:rsidRDefault="0086454D" w:rsidP="00B93209">
            <w:pPr>
              <w:widowControl w:val="0"/>
              <w:overflowPunct w:val="0"/>
              <w:autoSpaceDE w:val="0"/>
              <w:autoSpaceDN w:val="0"/>
              <w:adjustRightInd w:val="0"/>
              <w:spacing w:before="60" w:after="60"/>
              <w:ind w:right="-14"/>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1417" w:type="dxa"/>
            <w:hideMark/>
          </w:tcPr>
          <w:p w14:paraId="78385F47" w14:textId="77777777" w:rsidR="0086454D" w:rsidRPr="00D2098F" w:rsidRDefault="0086454D" w:rsidP="00B93209">
            <w:pPr>
              <w:widowControl w:val="0"/>
              <w:overflowPunct w:val="0"/>
              <w:autoSpaceDE w:val="0"/>
              <w:autoSpaceDN w:val="0"/>
              <w:adjustRightInd w:val="0"/>
              <w:spacing w:before="60" w:after="60"/>
              <w:ind w:right="-14"/>
              <w:rPr>
                <w:rFonts w:asciiTheme="minorHAnsi" w:hAnsiTheme="minorHAnsi" w:cstheme="minorHAnsi"/>
                <w:caps/>
                <w:sz w:val="16"/>
                <w:szCs w:val="16"/>
              </w:rPr>
            </w:pPr>
            <w:r w:rsidRPr="00D2098F">
              <w:rPr>
                <w:rFonts w:ascii="Segoe UI Symbol" w:hAnsi="Segoe UI Symbol" w:cs="Segoe UI Symbol"/>
                <w:caps/>
                <w:sz w:val="16"/>
                <w:szCs w:val="16"/>
              </w:rPr>
              <w:t>✓</w:t>
            </w:r>
          </w:p>
        </w:tc>
      </w:tr>
      <w:tr w:rsidR="0086454D" w:rsidRPr="00D2098F" w14:paraId="116B6495" w14:textId="77777777" w:rsidTr="00701962">
        <w:trPr>
          <w:trHeight w:val="440"/>
        </w:trPr>
        <w:tc>
          <w:tcPr>
            <w:tcW w:w="1695" w:type="dxa"/>
            <w:hideMark/>
          </w:tcPr>
          <w:p w14:paraId="5597F675"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Gas Tightness</w:t>
            </w:r>
          </w:p>
        </w:tc>
        <w:tc>
          <w:tcPr>
            <w:tcW w:w="999" w:type="dxa"/>
          </w:tcPr>
          <w:p w14:paraId="41D6B913"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6586EE2F"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709" w:type="dxa"/>
            <w:hideMark/>
          </w:tcPr>
          <w:p w14:paraId="046C6A94"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992" w:type="dxa"/>
            <w:gridSpan w:val="2"/>
            <w:hideMark/>
          </w:tcPr>
          <w:p w14:paraId="3C1923C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3" w:type="dxa"/>
            <w:hideMark/>
          </w:tcPr>
          <w:p w14:paraId="2B7D4C8D"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00EE81DC"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58F89715"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0" w:type="dxa"/>
            <w:hideMark/>
          </w:tcPr>
          <w:p w14:paraId="53C8E961"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5DAE10FE"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hideMark/>
          </w:tcPr>
          <w:p w14:paraId="79CEC98B"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0D16E192"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41D84C1F"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21ED0FF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1417" w:type="dxa"/>
            <w:hideMark/>
          </w:tcPr>
          <w:p w14:paraId="1E893964"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r>
      <w:tr w:rsidR="0086454D" w:rsidRPr="00D2098F" w14:paraId="6096D203" w14:textId="77777777" w:rsidTr="00701962">
        <w:trPr>
          <w:trHeight w:val="440"/>
        </w:trPr>
        <w:tc>
          <w:tcPr>
            <w:tcW w:w="1695" w:type="dxa"/>
            <w:hideMark/>
          </w:tcPr>
          <w:p w14:paraId="5FFE64E5"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Movement Capability</w:t>
            </w:r>
          </w:p>
        </w:tc>
        <w:tc>
          <w:tcPr>
            <w:tcW w:w="999" w:type="dxa"/>
          </w:tcPr>
          <w:p w14:paraId="3D718AF2"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eastAsia="Times New Roman" w:hAnsiTheme="minorHAnsi" w:cstheme="minorHAnsi"/>
                <w:caps/>
                <w:sz w:val="16"/>
                <w:szCs w:val="16"/>
              </w:rPr>
              <w:t>±25%</w:t>
            </w:r>
          </w:p>
        </w:tc>
        <w:tc>
          <w:tcPr>
            <w:tcW w:w="850" w:type="dxa"/>
            <w:hideMark/>
          </w:tcPr>
          <w:p w14:paraId="47EC3304" w14:textId="77777777" w:rsidR="0086454D" w:rsidRPr="00D2098F" w:rsidRDefault="0086454D" w:rsidP="00B93209">
            <w:pPr>
              <w:spacing w:before="60" w:after="60"/>
              <w:rPr>
                <w:rFonts w:asciiTheme="minorHAnsi" w:hAnsiTheme="minorHAnsi" w:cstheme="minorHAnsi"/>
                <w:caps/>
                <w:sz w:val="16"/>
                <w:szCs w:val="16"/>
              </w:rPr>
            </w:pPr>
            <w:r w:rsidRPr="00D2098F">
              <w:rPr>
                <w:rFonts w:asciiTheme="minorHAnsi" w:hAnsiTheme="minorHAnsi" w:cstheme="minorHAnsi"/>
                <w:caps/>
                <w:sz w:val="16"/>
                <w:szCs w:val="16"/>
              </w:rPr>
              <w:t>±12.5%</w:t>
            </w:r>
          </w:p>
        </w:tc>
        <w:tc>
          <w:tcPr>
            <w:tcW w:w="709" w:type="dxa"/>
            <w:hideMark/>
          </w:tcPr>
          <w:p w14:paraId="4B6DF6C5" w14:textId="77777777" w:rsidR="0086454D" w:rsidRPr="00D2098F" w:rsidRDefault="0086454D" w:rsidP="00B93209">
            <w:pPr>
              <w:spacing w:before="60" w:after="60"/>
              <w:rPr>
                <w:rFonts w:asciiTheme="minorHAnsi" w:hAnsiTheme="minorHAnsi" w:cstheme="minorHAnsi"/>
                <w:caps/>
                <w:sz w:val="16"/>
                <w:szCs w:val="16"/>
              </w:rPr>
            </w:pPr>
          </w:p>
        </w:tc>
        <w:tc>
          <w:tcPr>
            <w:tcW w:w="992" w:type="dxa"/>
            <w:gridSpan w:val="2"/>
            <w:hideMark/>
          </w:tcPr>
          <w:p w14:paraId="36FEFFE6" w14:textId="77777777" w:rsidR="0086454D" w:rsidRPr="00D2098F" w:rsidRDefault="0086454D" w:rsidP="00B93209">
            <w:pPr>
              <w:spacing w:before="60" w:after="60"/>
              <w:rPr>
                <w:rFonts w:asciiTheme="minorHAnsi" w:hAnsiTheme="minorHAnsi" w:cstheme="minorHAnsi"/>
                <w:caps/>
                <w:sz w:val="16"/>
                <w:szCs w:val="16"/>
              </w:rPr>
            </w:pPr>
          </w:p>
        </w:tc>
        <w:tc>
          <w:tcPr>
            <w:tcW w:w="993" w:type="dxa"/>
            <w:hideMark/>
          </w:tcPr>
          <w:p w14:paraId="6FABFD88" w14:textId="77777777" w:rsidR="0086454D" w:rsidRPr="00D2098F" w:rsidRDefault="0086454D" w:rsidP="00B93209">
            <w:pPr>
              <w:spacing w:before="60" w:after="60"/>
              <w:rPr>
                <w:rFonts w:asciiTheme="minorHAnsi" w:hAnsiTheme="minorHAnsi" w:cstheme="minorHAnsi"/>
                <w:caps/>
                <w:sz w:val="16"/>
                <w:szCs w:val="16"/>
              </w:rPr>
            </w:pPr>
          </w:p>
        </w:tc>
        <w:tc>
          <w:tcPr>
            <w:tcW w:w="850" w:type="dxa"/>
            <w:hideMark/>
          </w:tcPr>
          <w:p w14:paraId="342A4896" w14:textId="77777777" w:rsidR="0086454D" w:rsidRPr="00D2098F" w:rsidRDefault="0086454D" w:rsidP="00B93209">
            <w:pPr>
              <w:spacing w:before="60" w:after="60"/>
              <w:rPr>
                <w:rFonts w:asciiTheme="minorHAnsi" w:hAnsiTheme="minorHAnsi" w:cstheme="minorHAnsi"/>
                <w:caps/>
                <w:sz w:val="16"/>
                <w:szCs w:val="16"/>
              </w:rPr>
            </w:pPr>
          </w:p>
        </w:tc>
        <w:tc>
          <w:tcPr>
            <w:tcW w:w="851" w:type="dxa"/>
            <w:hideMark/>
          </w:tcPr>
          <w:p w14:paraId="552F77D6" w14:textId="77777777" w:rsidR="0086454D" w:rsidRPr="00D2098F" w:rsidRDefault="0086454D" w:rsidP="00B93209">
            <w:pPr>
              <w:spacing w:before="60" w:after="60"/>
              <w:rPr>
                <w:rFonts w:asciiTheme="minorHAnsi" w:hAnsiTheme="minorHAnsi" w:cstheme="minorHAnsi"/>
                <w:caps/>
                <w:sz w:val="16"/>
                <w:szCs w:val="16"/>
              </w:rPr>
            </w:pPr>
          </w:p>
        </w:tc>
        <w:tc>
          <w:tcPr>
            <w:tcW w:w="850" w:type="dxa"/>
            <w:hideMark/>
          </w:tcPr>
          <w:p w14:paraId="19152250" w14:textId="77777777" w:rsidR="0086454D" w:rsidRPr="00D2098F" w:rsidRDefault="0086454D" w:rsidP="00B93209">
            <w:pPr>
              <w:spacing w:before="60" w:after="60"/>
              <w:rPr>
                <w:rFonts w:asciiTheme="minorHAnsi" w:hAnsiTheme="minorHAnsi" w:cstheme="minorHAnsi"/>
                <w:caps/>
                <w:sz w:val="16"/>
                <w:szCs w:val="16"/>
              </w:rPr>
            </w:pPr>
          </w:p>
        </w:tc>
        <w:tc>
          <w:tcPr>
            <w:tcW w:w="851" w:type="dxa"/>
            <w:hideMark/>
          </w:tcPr>
          <w:p w14:paraId="5AD21B2C" w14:textId="77777777" w:rsidR="0086454D" w:rsidRPr="00D2098F" w:rsidRDefault="0086454D" w:rsidP="00B93209">
            <w:pPr>
              <w:spacing w:before="60" w:after="60"/>
              <w:rPr>
                <w:rFonts w:asciiTheme="minorHAnsi" w:hAnsiTheme="minorHAnsi" w:cstheme="minorHAnsi"/>
                <w:caps/>
                <w:sz w:val="16"/>
                <w:szCs w:val="16"/>
              </w:rPr>
            </w:pPr>
          </w:p>
        </w:tc>
        <w:tc>
          <w:tcPr>
            <w:tcW w:w="992" w:type="dxa"/>
            <w:hideMark/>
          </w:tcPr>
          <w:p w14:paraId="49694518" w14:textId="77777777" w:rsidR="0086454D" w:rsidRPr="00D2098F" w:rsidRDefault="0086454D" w:rsidP="00B93209">
            <w:pPr>
              <w:spacing w:before="60" w:after="60"/>
              <w:rPr>
                <w:rFonts w:asciiTheme="minorHAnsi" w:hAnsiTheme="minorHAnsi" w:cstheme="minorHAnsi"/>
                <w:caps/>
                <w:sz w:val="16"/>
                <w:szCs w:val="16"/>
              </w:rPr>
            </w:pPr>
          </w:p>
        </w:tc>
        <w:tc>
          <w:tcPr>
            <w:tcW w:w="850" w:type="dxa"/>
            <w:hideMark/>
          </w:tcPr>
          <w:p w14:paraId="668C88F3" w14:textId="77777777" w:rsidR="0086454D" w:rsidRPr="00D2098F" w:rsidRDefault="0086454D" w:rsidP="00B93209">
            <w:pPr>
              <w:spacing w:before="60" w:after="60"/>
              <w:rPr>
                <w:rFonts w:asciiTheme="minorHAnsi" w:hAnsiTheme="minorHAnsi" w:cstheme="minorHAnsi"/>
                <w:caps/>
                <w:sz w:val="16"/>
                <w:szCs w:val="16"/>
              </w:rPr>
            </w:pPr>
          </w:p>
        </w:tc>
        <w:tc>
          <w:tcPr>
            <w:tcW w:w="851" w:type="dxa"/>
          </w:tcPr>
          <w:p w14:paraId="386ECD4F" w14:textId="77777777" w:rsidR="0086454D" w:rsidRPr="00D2098F" w:rsidRDefault="0086454D" w:rsidP="00B93209">
            <w:pPr>
              <w:spacing w:before="60" w:after="60"/>
              <w:rPr>
                <w:rFonts w:asciiTheme="minorHAnsi" w:hAnsiTheme="minorHAnsi" w:cstheme="minorHAnsi"/>
                <w:caps/>
                <w:sz w:val="16"/>
                <w:szCs w:val="16"/>
              </w:rPr>
            </w:pPr>
          </w:p>
        </w:tc>
        <w:tc>
          <w:tcPr>
            <w:tcW w:w="851" w:type="dxa"/>
          </w:tcPr>
          <w:p w14:paraId="0DC73348" w14:textId="77777777" w:rsidR="0086454D" w:rsidRPr="00D2098F" w:rsidRDefault="0086454D" w:rsidP="00B93209">
            <w:pPr>
              <w:spacing w:before="60" w:after="60"/>
              <w:rPr>
                <w:rFonts w:asciiTheme="minorHAnsi" w:hAnsiTheme="minorHAnsi" w:cstheme="minorHAnsi"/>
                <w:caps/>
                <w:sz w:val="16"/>
                <w:szCs w:val="16"/>
              </w:rPr>
            </w:pPr>
            <w:r w:rsidRPr="00D2098F">
              <w:rPr>
                <w:rFonts w:asciiTheme="minorHAnsi" w:hAnsiTheme="minorHAnsi" w:cstheme="minorHAnsi"/>
                <w:caps/>
                <w:sz w:val="16"/>
                <w:szCs w:val="16"/>
              </w:rPr>
              <w:t>±25%</w:t>
            </w:r>
          </w:p>
        </w:tc>
        <w:tc>
          <w:tcPr>
            <w:tcW w:w="1417" w:type="dxa"/>
            <w:hideMark/>
          </w:tcPr>
          <w:p w14:paraId="2E0713FE" w14:textId="77777777" w:rsidR="0086454D" w:rsidRPr="00D2098F" w:rsidRDefault="0086454D" w:rsidP="00B93209">
            <w:pPr>
              <w:spacing w:before="60" w:after="60"/>
              <w:rPr>
                <w:rFonts w:asciiTheme="minorHAnsi" w:hAnsiTheme="minorHAnsi" w:cstheme="minorHAnsi"/>
                <w:caps/>
                <w:sz w:val="16"/>
                <w:szCs w:val="16"/>
              </w:rPr>
            </w:pPr>
            <w:r w:rsidRPr="00D2098F">
              <w:rPr>
                <w:rFonts w:asciiTheme="minorHAnsi" w:eastAsia="Times New Roman" w:hAnsiTheme="minorHAnsi" w:cstheme="minorHAnsi"/>
                <w:caps/>
                <w:sz w:val="16"/>
                <w:szCs w:val="16"/>
              </w:rPr>
              <w:t>±12.5%</w:t>
            </w:r>
          </w:p>
        </w:tc>
      </w:tr>
      <w:tr w:rsidR="0086454D" w:rsidRPr="00D2098F" w14:paraId="76BFA307" w14:textId="77777777" w:rsidTr="00701962">
        <w:trPr>
          <w:trHeight w:val="440"/>
        </w:trPr>
        <w:tc>
          <w:tcPr>
            <w:tcW w:w="1695" w:type="dxa"/>
            <w:hideMark/>
          </w:tcPr>
          <w:p w14:paraId="150395A8"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Water Tightness</w:t>
            </w:r>
          </w:p>
        </w:tc>
        <w:tc>
          <w:tcPr>
            <w:tcW w:w="999" w:type="dxa"/>
          </w:tcPr>
          <w:p w14:paraId="45911C55"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6AF8BB9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709" w:type="dxa"/>
            <w:hideMark/>
          </w:tcPr>
          <w:p w14:paraId="6341CACD"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gridSpan w:val="2"/>
            <w:hideMark/>
          </w:tcPr>
          <w:p w14:paraId="2981E5CE"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3" w:type="dxa"/>
            <w:hideMark/>
          </w:tcPr>
          <w:p w14:paraId="7759CCE6"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4B16952E"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3C65E8D7"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0" w:type="dxa"/>
            <w:hideMark/>
          </w:tcPr>
          <w:p w14:paraId="2CA265DC"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6D2A7605"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hideMark/>
          </w:tcPr>
          <w:p w14:paraId="10FE9A8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1279DD92"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6835DEF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75B6802A"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1417" w:type="dxa"/>
            <w:hideMark/>
          </w:tcPr>
          <w:p w14:paraId="755FC96F"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r>
      <w:tr w:rsidR="0086454D" w:rsidRPr="00D2098F" w14:paraId="3BC0483A" w14:textId="77777777" w:rsidTr="00701962">
        <w:trPr>
          <w:trHeight w:val="440"/>
        </w:trPr>
        <w:tc>
          <w:tcPr>
            <w:tcW w:w="1695" w:type="dxa"/>
            <w:hideMark/>
          </w:tcPr>
          <w:p w14:paraId="30DE3F8D"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Ageing Resistance</w:t>
            </w:r>
            <w:r w:rsidRPr="00D2098F">
              <w:rPr>
                <w:rStyle w:val="FootnoteReference"/>
                <w:rFonts w:asciiTheme="minorHAnsi" w:eastAsia="Times New Roman" w:hAnsiTheme="minorHAnsi" w:cstheme="minorHAnsi"/>
                <w:caps/>
                <w:sz w:val="16"/>
                <w:szCs w:val="16"/>
              </w:rPr>
              <w:footnoteReference w:id="2"/>
            </w:r>
          </w:p>
        </w:tc>
        <w:tc>
          <w:tcPr>
            <w:tcW w:w="999" w:type="dxa"/>
          </w:tcPr>
          <w:p w14:paraId="5938CF6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737876D4"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709" w:type="dxa"/>
            <w:hideMark/>
          </w:tcPr>
          <w:p w14:paraId="6F73A4DD"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gridSpan w:val="2"/>
            <w:hideMark/>
          </w:tcPr>
          <w:p w14:paraId="0FF80563"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3" w:type="dxa"/>
            <w:hideMark/>
          </w:tcPr>
          <w:p w14:paraId="38F359EB"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6ACD53A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hideMark/>
          </w:tcPr>
          <w:p w14:paraId="620E175C"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51A3168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hideMark/>
          </w:tcPr>
          <w:p w14:paraId="78A4781B"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hideMark/>
          </w:tcPr>
          <w:p w14:paraId="58A0AB0E"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26CF0CAF"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70264BD2"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0837A49D"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1417" w:type="dxa"/>
            <w:hideMark/>
          </w:tcPr>
          <w:p w14:paraId="59B2CF1C"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r>
      <w:tr w:rsidR="0086454D" w:rsidRPr="00D2098F" w14:paraId="44027FA6" w14:textId="77777777" w:rsidTr="00701962">
        <w:trPr>
          <w:trHeight w:val="440"/>
        </w:trPr>
        <w:tc>
          <w:tcPr>
            <w:tcW w:w="1695" w:type="dxa"/>
            <w:hideMark/>
          </w:tcPr>
          <w:p w14:paraId="5A9FB7DA"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Rain Resistance</w:t>
            </w:r>
          </w:p>
        </w:tc>
        <w:tc>
          <w:tcPr>
            <w:tcW w:w="999" w:type="dxa"/>
          </w:tcPr>
          <w:p w14:paraId="3C5D1DC8"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5B4C579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709" w:type="dxa"/>
            <w:hideMark/>
          </w:tcPr>
          <w:p w14:paraId="1AC96F8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992" w:type="dxa"/>
            <w:gridSpan w:val="2"/>
            <w:hideMark/>
          </w:tcPr>
          <w:p w14:paraId="7852F28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993" w:type="dxa"/>
            <w:hideMark/>
          </w:tcPr>
          <w:p w14:paraId="212F5B32"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0" w:type="dxa"/>
            <w:hideMark/>
          </w:tcPr>
          <w:p w14:paraId="30CA5685"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5D65FF7C"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0" w:type="dxa"/>
            <w:hideMark/>
          </w:tcPr>
          <w:p w14:paraId="2D0729B7"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06D81A04"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hideMark/>
          </w:tcPr>
          <w:p w14:paraId="2B6AB856"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0" w:type="dxa"/>
            <w:hideMark/>
          </w:tcPr>
          <w:p w14:paraId="382E8D84"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6CF7C55C"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785B5467"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1417" w:type="dxa"/>
            <w:hideMark/>
          </w:tcPr>
          <w:p w14:paraId="62C1E887"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r>
      <w:tr w:rsidR="0086454D" w:rsidRPr="00D2098F" w14:paraId="71AC4685" w14:textId="77777777" w:rsidTr="00701962">
        <w:trPr>
          <w:trHeight w:val="440"/>
        </w:trPr>
        <w:tc>
          <w:tcPr>
            <w:tcW w:w="1695" w:type="dxa"/>
            <w:hideMark/>
          </w:tcPr>
          <w:p w14:paraId="2EE7DFC4"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Mold &amp; Mildew Resistance</w:t>
            </w:r>
            <w:r w:rsidRPr="00D2098F">
              <w:rPr>
                <w:rStyle w:val="FootnoteReference"/>
                <w:rFonts w:asciiTheme="minorHAnsi" w:eastAsia="Times New Roman" w:hAnsiTheme="minorHAnsi" w:cstheme="minorHAnsi"/>
                <w:caps/>
                <w:sz w:val="16"/>
                <w:szCs w:val="16"/>
              </w:rPr>
              <w:footnoteReference w:id="3"/>
            </w:r>
          </w:p>
        </w:tc>
        <w:tc>
          <w:tcPr>
            <w:tcW w:w="999" w:type="dxa"/>
          </w:tcPr>
          <w:p w14:paraId="10804197"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850" w:type="dxa"/>
            <w:hideMark/>
          </w:tcPr>
          <w:p w14:paraId="2360FA1A"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709" w:type="dxa"/>
            <w:hideMark/>
          </w:tcPr>
          <w:p w14:paraId="5A676C6B"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992" w:type="dxa"/>
            <w:gridSpan w:val="2"/>
            <w:hideMark/>
          </w:tcPr>
          <w:p w14:paraId="2A8C01FC"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1</w:t>
            </w:r>
          </w:p>
        </w:tc>
        <w:tc>
          <w:tcPr>
            <w:tcW w:w="993" w:type="dxa"/>
            <w:hideMark/>
          </w:tcPr>
          <w:p w14:paraId="5834F644"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1</w:t>
            </w:r>
          </w:p>
        </w:tc>
        <w:tc>
          <w:tcPr>
            <w:tcW w:w="850" w:type="dxa"/>
            <w:hideMark/>
          </w:tcPr>
          <w:p w14:paraId="02D860C1"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851" w:type="dxa"/>
            <w:hideMark/>
          </w:tcPr>
          <w:p w14:paraId="42047B9E"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850" w:type="dxa"/>
            <w:hideMark/>
          </w:tcPr>
          <w:p w14:paraId="41073C62"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851" w:type="dxa"/>
            <w:hideMark/>
          </w:tcPr>
          <w:p w14:paraId="4DA4603B"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992" w:type="dxa"/>
            <w:hideMark/>
          </w:tcPr>
          <w:p w14:paraId="360C8F1A"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850" w:type="dxa"/>
            <w:hideMark/>
          </w:tcPr>
          <w:p w14:paraId="1ADA9FDB"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851" w:type="dxa"/>
          </w:tcPr>
          <w:p w14:paraId="50334C01"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851" w:type="dxa"/>
          </w:tcPr>
          <w:p w14:paraId="5AF7AC16"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c>
          <w:tcPr>
            <w:tcW w:w="1417" w:type="dxa"/>
            <w:hideMark/>
          </w:tcPr>
          <w:p w14:paraId="6A91AD25" w14:textId="77777777" w:rsidR="0086454D" w:rsidRPr="00D2098F" w:rsidRDefault="0086454D" w:rsidP="00B93209">
            <w:pPr>
              <w:widowControl w:val="0"/>
              <w:overflowPunct w:val="0"/>
              <w:autoSpaceDE w:val="0"/>
              <w:autoSpaceDN w:val="0"/>
              <w:adjustRightInd w:val="0"/>
              <w:spacing w:before="60" w:after="60"/>
              <w:rPr>
                <w:rFonts w:asciiTheme="minorHAnsi" w:hAnsiTheme="minorHAnsi" w:cstheme="minorHAnsi"/>
                <w:caps/>
                <w:sz w:val="16"/>
                <w:szCs w:val="16"/>
              </w:rPr>
            </w:pPr>
            <w:r w:rsidRPr="00D2098F">
              <w:rPr>
                <w:rFonts w:asciiTheme="minorHAnsi" w:hAnsiTheme="minorHAnsi" w:cstheme="minorHAnsi"/>
                <w:caps/>
                <w:sz w:val="16"/>
                <w:szCs w:val="16"/>
              </w:rPr>
              <w:t>Rating 0</w:t>
            </w:r>
          </w:p>
        </w:tc>
      </w:tr>
      <w:tr w:rsidR="0086454D" w:rsidRPr="00D2098F" w14:paraId="084E934E" w14:textId="77777777" w:rsidTr="00701962">
        <w:trPr>
          <w:trHeight w:val="440"/>
        </w:trPr>
        <w:tc>
          <w:tcPr>
            <w:tcW w:w="1695" w:type="dxa"/>
            <w:hideMark/>
          </w:tcPr>
          <w:p w14:paraId="791A5399"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Electrical Resistance</w:t>
            </w:r>
          </w:p>
        </w:tc>
        <w:tc>
          <w:tcPr>
            <w:tcW w:w="999" w:type="dxa"/>
          </w:tcPr>
          <w:p w14:paraId="02061B62"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3F552963"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709" w:type="dxa"/>
            <w:hideMark/>
          </w:tcPr>
          <w:p w14:paraId="412189F1"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gridSpan w:val="2"/>
            <w:hideMark/>
          </w:tcPr>
          <w:p w14:paraId="5D50F6C4"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3" w:type="dxa"/>
            <w:hideMark/>
          </w:tcPr>
          <w:p w14:paraId="0617A2A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0" w:type="dxa"/>
            <w:hideMark/>
          </w:tcPr>
          <w:p w14:paraId="53C7DE9F"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1" w:type="dxa"/>
            <w:hideMark/>
          </w:tcPr>
          <w:p w14:paraId="35B4609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p>
        </w:tc>
        <w:tc>
          <w:tcPr>
            <w:tcW w:w="850" w:type="dxa"/>
            <w:hideMark/>
          </w:tcPr>
          <w:p w14:paraId="63E9563E"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hideMark/>
          </w:tcPr>
          <w:p w14:paraId="099E71E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hideMark/>
          </w:tcPr>
          <w:p w14:paraId="1E8360B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31211043"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5C79A963"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42642D02"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1417" w:type="dxa"/>
            <w:hideMark/>
          </w:tcPr>
          <w:p w14:paraId="181F6ABD"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r>
      <w:bookmarkEnd w:id="0"/>
      <w:tr w:rsidR="0086454D" w:rsidRPr="00D2098F" w14:paraId="351301CD" w14:textId="77777777" w:rsidTr="00701962">
        <w:trPr>
          <w:trHeight w:val="440"/>
        </w:trPr>
        <w:tc>
          <w:tcPr>
            <w:tcW w:w="1695" w:type="dxa"/>
            <w:hideMark/>
          </w:tcPr>
          <w:p w14:paraId="4975C51E" w14:textId="77777777" w:rsidR="0086454D" w:rsidRPr="00D2098F" w:rsidRDefault="0086454D" w:rsidP="00B93209">
            <w:pPr>
              <w:spacing w:before="60" w:after="60"/>
              <w:rPr>
                <w:rFonts w:asciiTheme="minorHAnsi" w:eastAsia="Times New Roman" w:hAnsiTheme="minorHAnsi" w:cstheme="minorHAnsi"/>
                <w:caps/>
                <w:sz w:val="16"/>
                <w:szCs w:val="16"/>
              </w:rPr>
            </w:pPr>
            <w:r w:rsidRPr="00D2098F">
              <w:rPr>
                <w:rFonts w:asciiTheme="minorHAnsi" w:eastAsia="Times New Roman" w:hAnsiTheme="minorHAnsi" w:cstheme="minorHAnsi"/>
                <w:caps/>
                <w:sz w:val="16"/>
                <w:szCs w:val="16"/>
              </w:rPr>
              <w:t>Green Building Product</w:t>
            </w:r>
          </w:p>
        </w:tc>
        <w:tc>
          <w:tcPr>
            <w:tcW w:w="999" w:type="dxa"/>
          </w:tcPr>
          <w:p w14:paraId="4617E91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1E54EA8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709" w:type="dxa"/>
            <w:hideMark/>
          </w:tcPr>
          <w:p w14:paraId="3AB4E241"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gridSpan w:val="2"/>
            <w:hideMark/>
          </w:tcPr>
          <w:p w14:paraId="0B5D9AAE"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3" w:type="dxa"/>
            <w:hideMark/>
          </w:tcPr>
          <w:p w14:paraId="2103CAD2"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2988AA5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hideMark/>
          </w:tcPr>
          <w:p w14:paraId="7AFA989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7ABD281B"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hideMark/>
          </w:tcPr>
          <w:p w14:paraId="45B87DD5"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992" w:type="dxa"/>
            <w:hideMark/>
          </w:tcPr>
          <w:p w14:paraId="51C02F1E"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0" w:type="dxa"/>
            <w:hideMark/>
          </w:tcPr>
          <w:p w14:paraId="54DC6A76"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26ED2588"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851" w:type="dxa"/>
          </w:tcPr>
          <w:p w14:paraId="72C5A520"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c>
          <w:tcPr>
            <w:tcW w:w="1417" w:type="dxa"/>
            <w:hideMark/>
          </w:tcPr>
          <w:p w14:paraId="235CAAD9" w14:textId="77777777" w:rsidR="0086454D" w:rsidRPr="00D2098F" w:rsidRDefault="0086454D" w:rsidP="00B93209">
            <w:pPr>
              <w:widowControl w:val="0"/>
              <w:overflowPunct w:val="0"/>
              <w:autoSpaceDE w:val="0"/>
              <w:autoSpaceDN w:val="0"/>
              <w:adjustRightInd w:val="0"/>
              <w:spacing w:before="60" w:after="60"/>
              <w:ind w:right="520"/>
              <w:rPr>
                <w:rFonts w:asciiTheme="minorHAnsi" w:hAnsiTheme="minorHAnsi" w:cstheme="minorHAnsi"/>
                <w:caps/>
                <w:sz w:val="16"/>
                <w:szCs w:val="16"/>
              </w:rPr>
            </w:pPr>
            <w:r w:rsidRPr="00D2098F">
              <w:rPr>
                <w:rFonts w:ascii="Segoe UI Symbol" w:hAnsi="Segoe UI Symbol" w:cs="Segoe UI Symbol"/>
                <w:caps/>
                <w:sz w:val="16"/>
                <w:szCs w:val="16"/>
              </w:rPr>
              <w:t>✓</w:t>
            </w:r>
          </w:p>
        </w:tc>
      </w:tr>
    </w:tbl>
    <w:p w14:paraId="6E916419" w14:textId="77777777" w:rsidR="009C31F0" w:rsidRPr="00D2098F" w:rsidRDefault="00CD4367" w:rsidP="009C31F0">
      <w:pPr>
        <w:pStyle w:val="FootnoteText"/>
        <w:rPr>
          <w:rFonts w:cstheme="minorHAnsi"/>
          <w:caps/>
          <w:sz w:val="16"/>
          <w:szCs w:val="16"/>
        </w:rPr>
      </w:pPr>
      <w:r w:rsidRPr="00D2098F">
        <w:rPr>
          <w:rFonts w:cstheme="minorHAnsi"/>
          <w:b/>
          <w:bCs/>
          <w:caps/>
        </w:rPr>
        <w:br/>
      </w:r>
      <w:r w:rsidR="009C31F0" w:rsidRPr="00D2098F">
        <w:rPr>
          <w:rStyle w:val="FootnoteReference"/>
          <w:rFonts w:cstheme="minorHAnsi"/>
          <w:caps/>
          <w:sz w:val="16"/>
          <w:szCs w:val="16"/>
        </w:rPr>
        <w:footnoteRef/>
      </w:r>
      <w:r w:rsidR="009C31F0" w:rsidRPr="00D2098F">
        <w:rPr>
          <w:rFonts w:cstheme="minorHAnsi"/>
          <w:caps/>
          <w:sz w:val="16"/>
          <w:szCs w:val="16"/>
        </w:rPr>
        <w:t xml:space="preserve"> Firestop systems are tested for airborne and structure borne sound insulation. For airborne sound insulation, it is tested based on ISO140 and they are rated between STC45-STC55.</w:t>
      </w:r>
    </w:p>
    <w:p w14:paraId="5ABA01E6" w14:textId="665DB61F" w:rsidR="009C31F0" w:rsidRPr="00D2098F" w:rsidRDefault="00FB7639" w:rsidP="009C31F0">
      <w:pPr>
        <w:pStyle w:val="FootnoteText"/>
        <w:rPr>
          <w:rFonts w:cstheme="minorHAnsi"/>
          <w:caps/>
          <w:sz w:val="16"/>
          <w:szCs w:val="16"/>
        </w:rPr>
      </w:pPr>
      <w:r w:rsidRPr="00D2098F">
        <w:rPr>
          <w:rStyle w:val="FootnoteReference"/>
          <w:rFonts w:cstheme="minorHAnsi"/>
          <w:caps/>
          <w:sz w:val="16"/>
          <w:szCs w:val="16"/>
        </w:rPr>
        <w:t>2</w:t>
      </w:r>
      <w:r w:rsidR="009C31F0" w:rsidRPr="00D2098F">
        <w:rPr>
          <w:rFonts w:cstheme="minorHAnsi"/>
          <w:caps/>
          <w:sz w:val="16"/>
          <w:szCs w:val="16"/>
        </w:rPr>
        <w:t xml:space="preserve"> Firestop systems are subjected to ageing resistance test that simulates a service life of approximately 30 years.</w:t>
      </w:r>
    </w:p>
    <w:p w14:paraId="2CE7C745" w14:textId="629F3B76" w:rsidR="009C31F0" w:rsidRPr="00D2098F" w:rsidRDefault="00FB7639" w:rsidP="009C31F0">
      <w:pPr>
        <w:pStyle w:val="FootnoteText"/>
        <w:rPr>
          <w:rFonts w:cstheme="minorHAnsi"/>
          <w:caps/>
          <w:sz w:val="16"/>
          <w:szCs w:val="16"/>
        </w:rPr>
      </w:pPr>
      <w:r w:rsidRPr="00D2098F">
        <w:rPr>
          <w:rStyle w:val="FootnoteReference"/>
          <w:rFonts w:cstheme="minorHAnsi"/>
          <w:caps/>
          <w:sz w:val="16"/>
          <w:szCs w:val="16"/>
        </w:rPr>
        <w:t>3</w:t>
      </w:r>
      <w:r w:rsidR="009C31F0" w:rsidRPr="00D2098F">
        <w:rPr>
          <w:rFonts w:cstheme="minorHAnsi"/>
          <w:caps/>
          <w:sz w:val="16"/>
          <w:szCs w:val="16"/>
        </w:rPr>
        <w:t xml:space="preserve"> Mold and mildew resistance are tested based on ASTM G-21 whereby material is rated between 0 to 4, with 0 exhibits no attack by fungi.</w:t>
      </w:r>
    </w:p>
    <w:tbl>
      <w:tblPr>
        <w:tblW w:w="9252" w:type="dxa"/>
        <w:tblInd w:w="108" w:type="dxa"/>
        <w:tblLook w:val="04A0" w:firstRow="1" w:lastRow="0" w:firstColumn="1" w:lastColumn="0" w:noHBand="0" w:noVBand="1"/>
      </w:tblPr>
      <w:tblGrid>
        <w:gridCol w:w="448"/>
        <w:gridCol w:w="694"/>
        <w:gridCol w:w="694"/>
        <w:gridCol w:w="694"/>
        <w:gridCol w:w="547"/>
        <w:gridCol w:w="6175"/>
      </w:tblGrid>
      <w:tr w:rsidR="00CB3FE1" w:rsidRPr="00D2098F" w14:paraId="0029F42E" w14:textId="77777777" w:rsidTr="00CB3FE1">
        <w:trPr>
          <w:trHeight w:val="27"/>
        </w:trPr>
        <w:tc>
          <w:tcPr>
            <w:tcW w:w="448" w:type="dxa"/>
          </w:tcPr>
          <w:p w14:paraId="78F766A4" w14:textId="77777777" w:rsidR="00CB3FE1" w:rsidRPr="00D2098F" w:rsidRDefault="00CB3FE1" w:rsidP="00E6286A">
            <w:pPr>
              <w:jc w:val="both"/>
              <w:rPr>
                <w:rFonts w:asciiTheme="minorHAnsi" w:hAnsiTheme="minorHAnsi" w:cstheme="minorHAnsi"/>
                <w:caps/>
                <w:sz w:val="20"/>
                <w:szCs w:val="20"/>
              </w:rPr>
            </w:pPr>
          </w:p>
        </w:tc>
        <w:tc>
          <w:tcPr>
            <w:tcW w:w="694" w:type="dxa"/>
          </w:tcPr>
          <w:p w14:paraId="7FEB59A6" w14:textId="77777777" w:rsidR="00CB3FE1" w:rsidRPr="00D2098F" w:rsidRDefault="00CB3FE1" w:rsidP="00E6286A">
            <w:pPr>
              <w:jc w:val="both"/>
              <w:rPr>
                <w:rFonts w:asciiTheme="minorHAnsi" w:hAnsiTheme="minorHAnsi" w:cstheme="minorHAnsi"/>
                <w:caps/>
                <w:sz w:val="20"/>
                <w:szCs w:val="20"/>
              </w:rPr>
            </w:pPr>
          </w:p>
        </w:tc>
        <w:tc>
          <w:tcPr>
            <w:tcW w:w="694" w:type="dxa"/>
          </w:tcPr>
          <w:p w14:paraId="01E87EC4" w14:textId="77777777" w:rsidR="00CB3FE1" w:rsidRPr="00D2098F" w:rsidRDefault="00CB3FE1" w:rsidP="00E6286A">
            <w:pPr>
              <w:jc w:val="both"/>
              <w:rPr>
                <w:rFonts w:asciiTheme="minorHAnsi" w:hAnsiTheme="minorHAnsi" w:cstheme="minorHAnsi"/>
                <w:caps/>
                <w:sz w:val="20"/>
                <w:szCs w:val="20"/>
              </w:rPr>
            </w:pPr>
          </w:p>
        </w:tc>
        <w:tc>
          <w:tcPr>
            <w:tcW w:w="694" w:type="dxa"/>
          </w:tcPr>
          <w:p w14:paraId="46298E86" w14:textId="68B4FA05" w:rsidR="00CB3FE1" w:rsidRPr="00D2098F" w:rsidRDefault="00CB3FE1" w:rsidP="00E6286A">
            <w:pPr>
              <w:jc w:val="both"/>
              <w:rPr>
                <w:rFonts w:asciiTheme="minorHAnsi" w:hAnsiTheme="minorHAnsi" w:cstheme="minorHAnsi"/>
                <w:caps/>
                <w:sz w:val="20"/>
                <w:szCs w:val="20"/>
              </w:rPr>
            </w:pPr>
          </w:p>
        </w:tc>
        <w:tc>
          <w:tcPr>
            <w:tcW w:w="547" w:type="dxa"/>
          </w:tcPr>
          <w:p w14:paraId="434D88B7" w14:textId="77777777" w:rsidR="00CB3FE1" w:rsidRPr="00D2098F" w:rsidRDefault="00CB3FE1" w:rsidP="00E6286A">
            <w:pPr>
              <w:jc w:val="both"/>
              <w:rPr>
                <w:rFonts w:asciiTheme="minorHAnsi" w:hAnsiTheme="minorHAnsi" w:cstheme="minorHAnsi"/>
                <w:caps/>
                <w:sz w:val="20"/>
                <w:szCs w:val="20"/>
              </w:rPr>
            </w:pPr>
          </w:p>
        </w:tc>
        <w:tc>
          <w:tcPr>
            <w:tcW w:w="6175" w:type="dxa"/>
          </w:tcPr>
          <w:p w14:paraId="1082ACC0" w14:textId="2390285B" w:rsidR="00CB3FE1" w:rsidRPr="00D2098F" w:rsidRDefault="00CB3FE1" w:rsidP="00E6286A">
            <w:pPr>
              <w:pStyle w:val="NoSpacing"/>
              <w:jc w:val="center"/>
              <w:rPr>
                <w:rFonts w:cstheme="minorHAnsi"/>
                <w:caps/>
                <w:sz w:val="20"/>
                <w:szCs w:val="20"/>
              </w:rPr>
            </w:pPr>
            <w:r w:rsidRPr="00D2098F">
              <w:rPr>
                <w:rFonts w:cstheme="minorHAnsi"/>
                <w:b/>
                <w:caps/>
                <w:sz w:val="20"/>
                <w:szCs w:val="20"/>
              </w:rPr>
              <w:t xml:space="preserve">END OF SECTION </w:t>
            </w:r>
          </w:p>
        </w:tc>
      </w:tr>
    </w:tbl>
    <w:p w14:paraId="0CD780C6" w14:textId="77777777" w:rsidR="00107EBD" w:rsidRPr="00D2098F" w:rsidRDefault="00107EBD">
      <w:pPr>
        <w:rPr>
          <w:rFonts w:asciiTheme="minorHAnsi" w:hAnsiTheme="minorHAnsi" w:cstheme="minorHAnsi"/>
          <w:caps/>
        </w:rPr>
      </w:pPr>
    </w:p>
    <w:sectPr w:rsidR="00107EBD" w:rsidRPr="00D2098F" w:rsidSect="000C46F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9467" w14:textId="77777777" w:rsidR="00B53DAE" w:rsidRDefault="00B53DAE" w:rsidP="00E31A92">
      <w:r>
        <w:separator/>
      </w:r>
    </w:p>
  </w:endnote>
  <w:endnote w:type="continuationSeparator" w:id="0">
    <w:p w14:paraId="67516422" w14:textId="77777777" w:rsidR="00B53DAE" w:rsidRDefault="00B53DAE" w:rsidP="00E3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LPNOP+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35F9" w14:textId="77777777" w:rsidR="00B53DAE" w:rsidRDefault="00B53DAE" w:rsidP="00E31A92">
      <w:r>
        <w:separator/>
      </w:r>
    </w:p>
  </w:footnote>
  <w:footnote w:type="continuationSeparator" w:id="0">
    <w:p w14:paraId="7CE2671A" w14:textId="77777777" w:rsidR="00B53DAE" w:rsidRDefault="00B53DAE" w:rsidP="00E31A92">
      <w:r>
        <w:continuationSeparator/>
      </w:r>
    </w:p>
  </w:footnote>
  <w:footnote w:id="1">
    <w:p w14:paraId="3538ED71" w14:textId="0A882AAE" w:rsidR="0086454D" w:rsidRPr="00247197" w:rsidRDefault="0086454D" w:rsidP="004B32B2">
      <w:pPr>
        <w:pStyle w:val="FootnoteText"/>
        <w:rPr>
          <w:rFonts w:ascii="Arial" w:hAnsi="Arial" w:cs="Arial"/>
          <w:sz w:val="16"/>
          <w:szCs w:val="16"/>
        </w:rPr>
      </w:pPr>
    </w:p>
  </w:footnote>
  <w:footnote w:id="2">
    <w:p w14:paraId="63F9C4F7" w14:textId="05CFED51" w:rsidR="0086454D" w:rsidRPr="00247197" w:rsidRDefault="0086454D" w:rsidP="004B32B2">
      <w:pPr>
        <w:pStyle w:val="FootnoteText"/>
        <w:rPr>
          <w:rFonts w:ascii="Arial" w:hAnsi="Arial" w:cs="Arial"/>
          <w:sz w:val="16"/>
          <w:szCs w:val="16"/>
        </w:rPr>
      </w:pPr>
    </w:p>
  </w:footnote>
  <w:footnote w:id="3">
    <w:p w14:paraId="07BC9319" w14:textId="5B59CE51" w:rsidR="0086454D" w:rsidRPr="00247197" w:rsidRDefault="0086454D" w:rsidP="004B32B2">
      <w:pPr>
        <w:pStyle w:val="FootnoteText"/>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29"/>
    <w:multiLevelType w:val="hybridMultilevel"/>
    <w:tmpl w:val="00004823"/>
    <w:lvl w:ilvl="0" w:tplc="000018BE">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0937F7E"/>
    <w:multiLevelType w:val="multilevel"/>
    <w:tmpl w:val="D22A26F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2A167AF"/>
    <w:multiLevelType w:val="hybridMultilevel"/>
    <w:tmpl w:val="F962E212"/>
    <w:lvl w:ilvl="0" w:tplc="FEE2DC9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7354B8"/>
    <w:multiLevelType w:val="hybridMultilevel"/>
    <w:tmpl w:val="220A57B0"/>
    <w:lvl w:ilvl="0" w:tplc="A36842E0">
      <w:start w:val="1"/>
      <w:numFmt w:val="upperLetter"/>
      <w:lvlText w:val="%1."/>
      <w:lvlJc w:val="left"/>
      <w:pPr>
        <w:ind w:left="1080" w:hanging="36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3FB1167"/>
    <w:multiLevelType w:val="hybridMultilevel"/>
    <w:tmpl w:val="7020E524"/>
    <w:lvl w:ilvl="0" w:tplc="2FD439A2">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CBA24A2"/>
    <w:multiLevelType w:val="hybridMultilevel"/>
    <w:tmpl w:val="73E0BB42"/>
    <w:lvl w:ilvl="0" w:tplc="F77ACFC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C137538"/>
    <w:multiLevelType w:val="hybridMultilevel"/>
    <w:tmpl w:val="DDD60D20"/>
    <w:lvl w:ilvl="0" w:tplc="8518811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2AE57BF"/>
    <w:multiLevelType w:val="hybridMultilevel"/>
    <w:tmpl w:val="55C61F06"/>
    <w:lvl w:ilvl="0" w:tplc="D62283A2">
      <w:start w:val="1"/>
      <w:numFmt w:val="lowerLetter"/>
      <w:lvlText w:val="%1."/>
      <w:lvlJc w:val="left"/>
      <w:pPr>
        <w:ind w:left="1800" w:hanging="360"/>
      </w:pPr>
      <w:rPr>
        <w:rFonts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9" w15:restartNumberingAfterBreak="0">
    <w:nsid w:val="469A52F2"/>
    <w:multiLevelType w:val="multilevel"/>
    <w:tmpl w:val="D644A780"/>
    <w:lvl w:ilvl="0">
      <w:start w:val="1"/>
      <w:numFmt w:val="decimal"/>
      <w:pStyle w:val="Heading1"/>
      <w:lvlText w:val="%1"/>
      <w:lvlJc w:val="left"/>
      <w:pPr>
        <w:ind w:left="432" w:hanging="432"/>
      </w:pPr>
      <w:rPr>
        <w:rFonts w:hint="default"/>
        <w:color w:val="D2051E" w:themeColor="accent1"/>
      </w:rPr>
    </w:lvl>
    <w:lvl w:ilvl="1">
      <w:start w:val="1"/>
      <w:numFmt w:val="decimal"/>
      <w:lvlText w:val="%1.%2"/>
      <w:lvlJc w:val="left"/>
      <w:pPr>
        <w:ind w:left="576" w:hanging="576"/>
      </w:pPr>
      <w:rPr>
        <w:rFonts w:hint="default"/>
        <w:color w:val="D2051E" w:themeColor="accent1"/>
      </w:rPr>
    </w:lvl>
    <w:lvl w:ilvl="2">
      <w:start w:val="1"/>
      <w:numFmt w:val="decimal"/>
      <w:lvlText w:val="%1.%2.%3"/>
      <w:lvlJc w:val="left"/>
      <w:pPr>
        <w:ind w:left="720" w:hanging="720"/>
      </w:pPr>
      <w:rPr>
        <w:rFonts w:hint="default"/>
        <w:color w:val="D2051E" w:themeColor="accent1"/>
      </w:rPr>
    </w:lvl>
    <w:lvl w:ilvl="3">
      <w:start w:val="1"/>
      <w:numFmt w:val="decimal"/>
      <w:lvlText w:val="%1.%2.%3.%4"/>
      <w:lvlJc w:val="left"/>
      <w:pPr>
        <w:ind w:left="864" w:hanging="864"/>
      </w:pPr>
      <w:rPr>
        <w:rFonts w:hint="default"/>
        <w:color w:val="D2051E" w:themeColor="accent1"/>
      </w:rPr>
    </w:lvl>
    <w:lvl w:ilvl="4">
      <w:start w:val="1"/>
      <w:numFmt w:val="decimal"/>
      <w:pStyle w:val="Heading5"/>
      <w:lvlText w:val="%1.%2.%3.%4.%5"/>
      <w:lvlJc w:val="left"/>
      <w:pPr>
        <w:ind w:left="1008" w:hanging="1008"/>
      </w:pPr>
      <w:rPr>
        <w:rFonts w:hint="default"/>
        <w:color w:val="D2051E" w:themeColor="accent1"/>
      </w:rPr>
    </w:lvl>
    <w:lvl w:ilvl="5">
      <w:start w:val="1"/>
      <w:numFmt w:val="decimal"/>
      <w:pStyle w:val="Heading6"/>
      <w:lvlText w:val="%1.%2.%3.%4.%5.%6"/>
      <w:lvlJc w:val="left"/>
      <w:pPr>
        <w:ind w:left="1152" w:hanging="1152"/>
      </w:pPr>
      <w:rPr>
        <w:rFonts w:hint="default"/>
        <w:color w:val="D2051E" w:themeColor="accent1"/>
      </w:rPr>
    </w:lvl>
    <w:lvl w:ilvl="6">
      <w:start w:val="1"/>
      <w:numFmt w:val="decimal"/>
      <w:pStyle w:val="Heading7"/>
      <w:lvlText w:val="%1.%2.%3.%4.%5.%6.%7"/>
      <w:lvlJc w:val="left"/>
      <w:pPr>
        <w:ind w:left="1296" w:hanging="1296"/>
      </w:pPr>
      <w:rPr>
        <w:rFonts w:hint="default"/>
        <w:color w:val="D2051E" w:themeColor="accent1"/>
      </w:rPr>
    </w:lvl>
    <w:lvl w:ilvl="7">
      <w:start w:val="1"/>
      <w:numFmt w:val="decimal"/>
      <w:pStyle w:val="Heading8"/>
      <w:lvlText w:val="%1.%2.%3.%4.%5.%6.%7.%8"/>
      <w:lvlJc w:val="left"/>
      <w:pPr>
        <w:ind w:left="1440" w:hanging="1440"/>
      </w:pPr>
      <w:rPr>
        <w:rFonts w:hint="default"/>
        <w:color w:val="D2051E" w:themeColor="accent1"/>
      </w:rPr>
    </w:lvl>
    <w:lvl w:ilvl="8">
      <w:start w:val="1"/>
      <w:numFmt w:val="decimal"/>
      <w:pStyle w:val="Heading9"/>
      <w:lvlText w:val="%1.%2.%3.%4.%5.%6.%7.%8.%9"/>
      <w:lvlJc w:val="left"/>
      <w:pPr>
        <w:ind w:left="1584" w:hanging="1584"/>
      </w:pPr>
      <w:rPr>
        <w:rFonts w:hint="default"/>
        <w:color w:val="D2051E" w:themeColor="accent1"/>
      </w:rPr>
    </w:lvl>
  </w:abstractNum>
  <w:abstractNum w:abstractNumId="10" w15:restartNumberingAfterBreak="0">
    <w:nsid w:val="4B3F7EFD"/>
    <w:multiLevelType w:val="hybridMultilevel"/>
    <w:tmpl w:val="A430546E"/>
    <w:lvl w:ilvl="0" w:tplc="1812EEF4">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25013DC"/>
    <w:multiLevelType w:val="hybridMultilevel"/>
    <w:tmpl w:val="7C0E9A68"/>
    <w:lvl w:ilvl="0" w:tplc="5C0470EC">
      <w:start w:val="4"/>
      <w:numFmt w:val="lowerLetter"/>
      <w:lvlText w:val="%1)"/>
      <w:lvlJc w:val="left"/>
      <w:pPr>
        <w:tabs>
          <w:tab w:val="num" w:pos="2880"/>
        </w:tabs>
        <w:ind w:left="2880" w:hanging="720"/>
      </w:pPr>
      <w:rPr>
        <w:rFonts w:hint="default"/>
      </w:rPr>
    </w:lvl>
    <w:lvl w:ilvl="1" w:tplc="44090019" w:tentative="1">
      <w:start w:val="1"/>
      <w:numFmt w:val="lowerLetter"/>
      <w:lvlText w:val="%2."/>
      <w:lvlJc w:val="left"/>
      <w:pPr>
        <w:tabs>
          <w:tab w:val="num" w:pos="3240"/>
        </w:tabs>
        <w:ind w:left="3240" w:hanging="360"/>
      </w:pPr>
    </w:lvl>
    <w:lvl w:ilvl="2" w:tplc="4409001B" w:tentative="1">
      <w:start w:val="1"/>
      <w:numFmt w:val="lowerRoman"/>
      <w:lvlText w:val="%3."/>
      <w:lvlJc w:val="right"/>
      <w:pPr>
        <w:tabs>
          <w:tab w:val="num" w:pos="3960"/>
        </w:tabs>
        <w:ind w:left="3960" w:hanging="180"/>
      </w:pPr>
    </w:lvl>
    <w:lvl w:ilvl="3" w:tplc="4409000F" w:tentative="1">
      <w:start w:val="1"/>
      <w:numFmt w:val="decimal"/>
      <w:lvlText w:val="%4."/>
      <w:lvlJc w:val="left"/>
      <w:pPr>
        <w:tabs>
          <w:tab w:val="num" w:pos="4680"/>
        </w:tabs>
        <w:ind w:left="4680" w:hanging="360"/>
      </w:pPr>
    </w:lvl>
    <w:lvl w:ilvl="4" w:tplc="44090019" w:tentative="1">
      <w:start w:val="1"/>
      <w:numFmt w:val="lowerLetter"/>
      <w:lvlText w:val="%5."/>
      <w:lvlJc w:val="left"/>
      <w:pPr>
        <w:tabs>
          <w:tab w:val="num" w:pos="5400"/>
        </w:tabs>
        <w:ind w:left="5400" w:hanging="360"/>
      </w:pPr>
    </w:lvl>
    <w:lvl w:ilvl="5" w:tplc="4409001B" w:tentative="1">
      <w:start w:val="1"/>
      <w:numFmt w:val="lowerRoman"/>
      <w:lvlText w:val="%6."/>
      <w:lvlJc w:val="right"/>
      <w:pPr>
        <w:tabs>
          <w:tab w:val="num" w:pos="6120"/>
        </w:tabs>
        <w:ind w:left="6120" w:hanging="180"/>
      </w:pPr>
    </w:lvl>
    <w:lvl w:ilvl="6" w:tplc="4409000F" w:tentative="1">
      <w:start w:val="1"/>
      <w:numFmt w:val="decimal"/>
      <w:lvlText w:val="%7."/>
      <w:lvlJc w:val="left"/>
      <w:pPr>
        <w:tabs>
          <w:tab w:val="num" w:pos="6840"/>
        </w:tabs>
        <w:ind w:left="6840" w:hanging="360"/>
      </w:pPr>
    </w:lvl>
    <w:lvl w:ilvl="7" w:tplc="44090019" w:tentative="1">
      <w:start w:val="1"/>
      <w:numFmt w:val="lowerLetter"/>
      <w:lvlText w:val="%8."/>
      <w:lvlJc w:val="left"/>
      <w:pPr>
        <w:tabs>
          <w:tab w:val="num" w:pos="7560"/>
        </w:tabs>
        <w:ind w:left="7560" w:hanging="360"/>
      </w:pPr>
    </w:lvl>
    <w:lvl w:ilvl="8" w:tplc="4409001B" w:tentative="1">
      <w:start w:val="1"/>
      <w:numFmt w:val="lowerRoman"/>
      <w:lvlText w:val="%9."/>
      <w:lvlJc w:val="right"/>
      <w:pPr>
        <w:tabs>
          <w:tab w:val="num" w:pos="8280"/>
        </w:tabs>
        <w:ind w:left="8280" w:hanging="180"/>
      </w:pPr>
    </w:lvl>
  </w:abstractNum>
  <w:abstractNum w:abstractNumId="12" w15:restartNumberingAfterBreak="0">
    <w:nsid w:val="5ABD4A10"/>
    <w:multiLevelType w:val="hybridMultilevel"/>
    <w:tmpl w:val="642AFF5C"/>
    <w:lvl w:ilvl="0" w:tplc="44D04550">
      <w:start w:val="4"/>
      <w:numFmt w:val="lowerLetter"/>
      <w:lvlText w:val="%1)"/>
      <w:lvlJc w:val="left"/>
      <w:pPr>
        <w:tabs>
          <w:tab w:val="num" w:pos="2880"/>
        </w:tabs>
        <w:ind w:left="2880" w:hanging="720"/>
      </w:pPr>
      <w:rPr>
        <w:rFonts w:hint="default"/>
      </w:rPr>
    </w:lvl>
    <w:lvl w:ilvl="1" w:tplc="44090019" w:tentative="1">
      <w:start w:val="1"/>
      <w:numFmt w:val="lowerLetter"/>
      <w:lvlText w:val="%2."/>
      <w:lvlJc w:val="left"/>
      <w:pPr>
        <w:tabs>
          <w:tab w:val="num" w:pos="3240"/>
        </w:tabs>
        <w:ind w:left="3240" w:hanging="360"/>
      </w:pPr>
    </w:lvl>
    <w:lvl w:ilvl="2" w:tplc="4409001B" w:tentative="1">
      <w:start w:val="1"/>
      <w:numFmt w:val="lowerRoman"/>
      <w:lvlText w:val="%3."/>
      <w:lvlJc w:val="right"/>
      <w:pPr>
        <w:tabs>
          <w:tab w:val="num" w:pos="3960"/>
        </w:tabs>
        <w:ind w:left="3960" w:hanging="180"/>
      </w:pPr>
    </w:lvl>
    <w:lvl w:ilvl="3" w:tplc="4409000F" w:tentative="1">
      <w:start w:val="1"/>
      <w:numFmt w:val="decimal"/>
      <w:lvlText w:val="%4."/>
      <w:lvlJc w:val="left"/>
      <w:pPr>
        <w:tabs>
          <w:tab w:val="num" w:pos="4680"/>
        </w:tabs>
        <w:ind w:left="4680" w:hanging="360"/>
      </w:pPr>
    </w:lvl>
    <w:lvl w:ilvl="4" w:tplc="44090019" w:tentative="1">
      <w:start w:val="1"/>
      <w:numFmt w:val="lowerLetter"/>
      <w:lvlText w:val="%5."/>
      <w:lvlJc w:val="left"/>
      <w:pPr>
        <w:tabs>
          <w:tab w:val="num" w:pos="5400"/>
        </w:tabs>
        <w:ind w:left="5400" w:hanging="360"/>
      </w:pPr>
    </w:lvl>
    <w:lvl w:ilvl="5" w:tplc="4409001B" w:tentative="1">
      <w:start w:val="1"/>
      <w:numFmt w:val="lowerRoman"/>
      <w:lvlText w:val="%6."/>
      <w:lvlJc w:val="right"/>
      <w:pPr>
        <w:tabs>
          <w:tab w:val="num" w:pos="6120"/>
        </w:tabs>
        <w:ind w:left="6120" w:hanging="180"/>
      </w:pPr>
    </w:lvl>
    <w:lvl w:ilvl="6" w:tplc="4409000F" w:tentative="1">
      <w:start w:val="1"/>
      <w:numFmt w:val="decimal"/>
      <w:lvlText w:val="%7."/>
      <w:lvlJc w:val="left"/>
      <w:pPr>
        <w:tabs>
          <w:tab w:val="num" w:pos="6840"/>
        </w:tabs>
        <w:ind w:left="6840" w:hanging="360"/>
      </w:pPr>
    </w:lvl>
    <w:lvl w:ilvl="7" w:tplc="44090019" w:tentative="1">
      <w:start w:val="1"/>
      <w:numFmt w:val="lowerLetter"/>
      <w:lvlText w:val="%8."/>
      <w:lvlJc w:val="left"/>
      <w:pPr>
        <w:tabs>
          <w:tab w:val="num" w:pos="7560"/>
        </w:tabs>
        <w:ind w:left="7560" w:hanging="360"/>
      </w:pPr>
    </w:lvl>
    <w:lvl w:ilvl="8" w:tplc="4409001B" w:tentative="1">
      <w:start w:val="1"/>
      <w:numFmt w:val="lowerRoman"/>
      <w:lvlText w:val="%9."/>
      <w:lvlJc w:val="right"/>
      <w:pPr>
        <w:tabs>
          <w:tab w:val="num" w:pos="8280"/>
        </w:tabs>
        <w:ind w:left="8280" w:hanging="180"/>
      </w:pPr>
    </w:lvl>
  </w:abstractNum>
  <w:abstractNum w:abstractNumId="13" w15:restartNumberingAfterBreak="0">
    <w:nsid w:val="5E4007B5"/>
    <w:multiLevelType w:val="hybridMultilevel"/>
    <w:tmpl w:val="59AA4B9E"/>
    <w:lvl w:ilvl="0" w:tplc="94ECAA9A">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ED07757"/>
    <w:multiLevelType w:val="hybridMultilevel"/>
    <w:tmpl w:val="F78A333A"/>
    <w:lvl w:ilvl="0" w:tplc="84484762">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3A95DC9"/>
    <w:multiLevelType w:val="multilevel"/>
    <w:tmpl w:val="BB345FCA"/>
    <w:lvl w:ilvl="0">
      <w:start w:val="2"/>
      <w:numFmt w:val="decimal"/>
      <w:lvlText w:val="%1"/>
      <w:lvlJc w:val="left"/>
      <w:pPr>
        <w:ind w:left="435" w:hanging="435"/>
      </w:pPr>
      <w:rPr>
        <w:rFonts w:hint="default"/>
      </w:rPr>
    </w:lvl>
    <w:lvl w:ilvl="1">
      <w:start w:val="3"/>
      <w:numFmt w:val="decimalZero"/>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4D72E07"/>
    <w:multiLevelType w:val="hybridMultilevel"/>
    <w:tmpl w:val="2D70A0FE"/>
    <w:lvl w:ilvl="0" w:tplc="DD9EA15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8772F09"/>
    <w:multiLevelType w:val="hybridMultilevel"/>
    <w:tmpl w:val="36F6D6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11051572">
    <w:abstractNumId w:val="9"/>
  </w:num>
  <w:num w:numId="2" w16cid:durableId="2027825826">
    <w:abstractNumId w:val="9"/>
  </w:num>
  <w:num w:numId="3" w16cid:durableId="688875048">
    <w:abstractNumId w:val="9"/>
  </w:num>
  <w:num w:numId="4" w16cid:durableId="1410083291">
    <w:abstractNumId w:val="9"/>
  </w:num>
  <w:num w:numId="5" w16cid:durableId="1157958281">
    <w:abstractNumId w:val="9"/>
  </w:num>
  <w:num w:numId="6" w16cid:durableId="1805537315">
    <w:abstractNumId w:val="9"/>
  </w:num>
  <w:num w:numId="7" w16cid:durableId="1195731316">
    <w:abstractNumId w:val="9"/>
  </w:num>
  <w:num w:numId="8" w16cid:durableId="757405840">
    <w:abstractNumId w:val="9"/>
  </w:num>
  <w:num w:numId="9" w16cid:durableId="1401518387">
    <w:abstractNumId w:val="9"/>
  </w:num>
  <w:num w:numId="10" w16cid:durableId="696472010">
    <w:abstractNumId w:val="9"/>
  </w:num>
  <w:num w:numId="11" w16cid:durableId="434985237">
    <w:abstractNumId w:val="9"/>
  </w:num>
  <w:num w:numId="12" w16cid:durableId="466044507">
    <w:abstractNumId w:val="9"/>
  </w:num>
  <w:num w:numId="13" w16cid:durableId="442455289">
    <w:abstractNumId w:val="9"/>
  </w:num>
  <w:num w:numId="14" w16cid:durableId="622467023">
    <w:abstractNumId w:val="9"/>
  </w:num>
  <w:num w:numId="15" w16cid:durableId="1352992084">
    <w:abstractNumId w:val="9"/>
  </w:num>
  <w:num w:numId="16" w16cid:durableId="1533686234">
    <w:abstractNumId w:val="9"/>
  </w:num>
  <w:num w:numId="17" w16cid:durableId="1136996839">
    <w:abstractNumId w:val="9"/>
  </w:num>
  <w:num w:numId="18" w16cid:durableId="903760155">
    <w:abstractNumId w:val="9"/>
  </w:num>
  <w:num w:numId="19" w16cid:durableId="1997031482">
    <w:abstractNumId w:val="9"/>
  </w:num>
  <w:num w:numId="20" w16cid:durableId="67122516">
    <w:abstractNumId w:val="9"/>
  </w:num>
  <w:num w:numId="21" w16cid:durableId="532227811">
    <w:abstractNumId w:val="9"/>
  </w:num>
  <w:num w:numId="22" w16cid:durableId="8143502">
    <w:abstractNumId w:val="12"/>
  </w:num>
  <w:num w:numId="23" w16cid:durableId="140582054">
    <w:abstractNumId w:val="11"/>
  </w:num>
  <w:num w:numId="24" w16cid:durableId="1059019584">
    <w:abstractNumId w:val="4"/>
  </w:num>
  <w:num w:numId="25" w16cid:durableId="911157646">
    <w:abstractNumId w:val="15"/>
  </w:num>
  <w:num w:numId="26" w16cid:durableId="467164793">
    <w:abstractNumId w:val="8"/>
  </w:num>
  <w:num w:numId="27" w16cid:durableId="216207355">
    <w:abstractNumId w:val="0"/>
  </w:num>
  <w:num w:numId="28" w16cid:durableId="1309214201">
    <w:abstractNumId w:val="2"/>
  </w:num>
  <w:num w:numId="29" w16cid:durableId="263659652">
    <w:abstractNumId w:val="1"/>
  </w:num>
  <w:num w:numId="30" w16cid:durableId="454446351">
    <w:abstractNumId w:val="17"/>
  </w:num>
  <w:num w:numId="31" w16cid:durableId="1706831101">
    <w:abstractNumId w:val="5"/>
  </w:num>
  <w:num w:numId="32" w16cid:durableId="1644697511">
    <w:abstractNumId w:val="10"/>
  </w:num>
  <w:num w:numId="33" w16cid:durableId="2135715186">
    <w:abstractNumId w:val="16"/>
  </w:num>
  <w:num w:numId="34" w16cid:durableId="1272132290">
    <w:abstractNumId w:val="3"/>
  </w:num>
  <w:num w:numId="35" w16cid:durableId="971133131">
    <w:abstractNumId w:val="7"/>
  </w:num>
  <w:num w:numId="36" w16cid:durableId="1029994742">
    <w:abstractNumId w:val="14"/>
  </w:num>
  <w:num w:numId="37" w16cid:durableId="2000379686">
    <w:abstractNumId w:val="6"/>
  </w:num>
  <w:num w:numId="38" w16cid:durableId="739597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0F"/>
    <w:rsid w:val="00007A26"/>
    <w:rsid w:val="00046FD5"/>
    <w:rsid w:val="00064D11"/>
    <w:rsid w:val="000C46F3"/>
    <w:rsid w:val="000E322E"/>
    <w:rsid w:val="00107EBD"/>
    <w:rsid w:val="00132210"/>
    <w:rsid w:val="001336F9"/>
    <w:rsid w:val="00137925"/>
    <w:rsid w:val="00137980"/>
    <w:rsid w:val="001C5D05"/>
    <w:rsid w:val="001E5D70"/>
    <w:rsid w:val="001F1BE3"/>
    <w:rsid w:val="00213B29"/>
    <w:rsid w:val="00256D0F"/>
    <w:rsid w:val="00257CD0"/>
    <w:rsid w:val="002F1C41"/>
    <w:rsid w:val="003059FB"/>
    <w:rsid w:val="0036379B"/>
    <w:rsid w:val="00371CDD"/>
    <w:rsid w:val="003848DA"/>
    <w:rsid w:val="003B62BC"/>
    <w:rsid w:val="003E301D"/>
    <w:rsid w:val="004466BD"/>
    <w:rsid w:val="00447A01"/>
    <w:rsid w:val="00450479"/>
    <w:rsid w:val="00464B72"/>
    <w:rsid w:val="004B1605"/>
    <w:rsid w:val="004B32B2"/>
    <w:rsid w:val="004B6A41"/>
    <w:rsid w:val="004D70BF"/>
    <w:rsid w:val="004E4F0D"/>
    <w:rsid w:val="004F1423"/>
    <w:rsid w:val="00514972"/>
    <w:rsid w:val="0052195D"/>
    <w:rsid w:val="00531785"/>
    <w:rsid w:val="0056429B"/>
    <w:rsid w:val="00657948"/>
    <w:rsid w:val="00672C26"/>
    <w:rsid w:val="006E64D3"/>
    <w:rsid w:val="00701962"/>
    <w:rsid w:val="007300B9"/>
    <w:rsid w:val="007409EC"/>
    <w:rsid w:val="0074340D"/>
    <w:rsid w:val="0074753D"/>
    <w:rsid w:val="007619F7"/>
    <w:rsid w:val="008036EA"/>
    <w:rsid w:val="0081086C"/>
    <w:rsid w:val="0081500C"/>
    <w:rsid w:val="00825659"/>
    <w:rsid w:val="0083612E"/>
    <w:rsid w:val="00845336"/>
    <w:rsid w:val="008471F3"/>
    <w:rsid w:val="00851D1C"/>
    <w:rsid w:val="00852072"/>
    <w:rsid w:val="00857A51"/>
    <w:rsid w:val="0086454D"/>
    <w:rsid w:val="008709BB"/>
    <w:rsid w:val="00875FE6"/>
    <w:rsid w:val="008D1B7A"/>
    <w:rsid w:val="00906A75"/>
    <w:rsid w:val="00914A4E"/>
    <w:rsid w:val="00941C2B"/>
    <w:rsid w:val="009C31F0"/>
    <w:rsid w:val="009C4B87"/>
    <w:rsid w:val="009D5F91"/>
    <w:rsid w:val="009F02BA"/>
    <w:rsid w:val="00A20A13"/>
    <w:rsid w:val="00A64F7F"/>
    <w:rsid w:val="00A74684"/>
    <w:rsid w:val="00AA1B59"/>
    <w:rsid w:val="00AA7B67"/>
    <w:rsid w:val="00AE0FED"/>
    <w:rsid w:val="00B34694"/>
    <w:rsid w:val="00B40F2A"/>
    <w:rsid w:val="00B50081"/>
    <w:rsid w:val="00B50D81"/>
    <w:rsid w:val="00B53DAE"/>
    <w:rsid w:val="00B77773"/>
    <w:rsid w:val="00BD561B"/>
    <w:rsid w:val="00C244BB"/>
    <w:rsid w:val="00C93E9B"/>
    <w:rsid w:val="00CA0553"/>
    <w:rsid w:val="00CB3FE1"/>
    <w:rsid w:val="00CD1528"/>
    <w:rsid w:val="00CD4367"/>
    <w:rsid w:val="00CF67D9"/>
    <w:rsid w:val="00D032AB"/>
    <w:rsid w:val="00D16A0C"/>
    <w:rsid w:val="00D2098F"/>
    <w:rsid w:val="00D34116"/>
    <w:rsid w:val="00D5188C"/>
    <w:rsid w:val="00D74632"/>
    <w:rsid w:val="00DB3B54"/>
    <w:rsid w:val="00DC2C10"/>
    <w:rsid w:val="00DE305E"/>
    <w:rsid w:val="00DE640F"/>
    <w:rsid w:val="00DF35EF"/>
    <w:rsid w:val="00E05859"/>
    <w:rsid w:val="00E31A92"/>
    <w:rsid w:val="00E340CF"/>
    <w:rsid w:val="00E80D5B"/>
    <w:rsid w:val="00E81D74"/>
    <w:rsid w:val="00EA6BBF"/>
    <w:rsid w:val="00F01FDC"/>
    <w:rsid w:val="00F20E0C"/>
    <w:rsid w:val="00F6084C"/>
    <w:rsid w:val="00F66701"/>
    <w:rsid w:val="00F82138"/>
    <w:rsid w:val="00F85980"/>
    <w:rsid w:val="00FB76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4958"/>
  <w15:chartTrackingRefBased/>
  <w15:docId w15:val="{3EDDC73B-7EF8-4205-B34F-1D5F1B1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0F"/>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autoRedefine/>
    <w:uiPriority w:val="9"/>
    <w:qFormat/>
    <w:rsid w:val="00D032AB"/>
    <w:pPr>
      <w:keepNext/>
      <w:keepLines/>
      <w:numPr>
        <w:numId w:val="21"/>
      </w:numPr>
      <w:spacing w:before="240"/>
      <w:outlineLvl w:val="0"/>
    </w:pPr>
    <w:rPr>
      <w:rFonts w:ascii="Candara" w:eastAsiaTheme="majorEastAsia" w:hAnsi="Candara" w:cstheme="majorBidi"/>
      <w:b/>
      <w:bCs/>
      <w:sz w:val="40"/>
      <w:szCs w:val="40"/>
    </w:rPr>
  </w:style>
  <w:style w:type="paragraph" w:styleId="Heading2">
    <w:name w:val="heading 2"/>
    <w:basedOn w:val="Normal"/>
    <w:next w:val="Normal"/>
    <w:link w:val="Heading2Char"/>
    <w:autoRedefine/>
    <w:uiPriority w:val="9"/>
    <w:unhideWhenUsed/>
    <w:qFormat/>
    <w:rsid w:val="00D032AB"/>
    <w:pPr>
      <w:keepNext/>
      <w:keepLines/>
      <w:spacing w:before="40"/>
      <w:outlineLvl w:val="1"/>
    </w:pPr>
    <w:rPr>
      <w:rFonts w:asciiTheme="majorHAnsi" w:eastAsiaTheme="majorEastAsia" w:hAnsiTheme="majorHAnsi" w:cstheme="majorBidi"/>
      <w:b/>
      <w:bCs/>
      <w:color w:val="A19DA2" w:themeColor="accent5"/>
      <w:sz w:val="32"/>
      <w:szCs w:val="32"/>
      <w:lang w:val="en-IE"/>
    </w:rPr>
  </w:style>
  <w:style w:type="paragraph" w:styleId="Heading3">
    <w:name w:val="heading 3"/>
    <w:basedOn w:val="Normal"/>
    <w:next w:val="Normal"/>
    <w:link w:val="Heading3Char"/>
    <w:autoRedefine/>
    <w:uiPriority w:val="9"/>
    <w:unhideWhenUsed/>
    <w:qFormat/>
    <w:rsid w:val="00D032AB"/>
    <w:pPr>
      <w:keepNext/>
      <w:keepLines/>
      <w:spacing w:before="40"/>
      <w:outlineLvl w:val="2"/>
    </w:pPr>
    <w:rPr>
      <w:rFonts w:ascii="Candara" w:eastAsiaTheme="majorEastAsia" w:hAnsi="Candara" w:cstheme="majorBidi"/>
      <w:b/>
      <w:bCs/>
      <w:color w:val="D7CEBD" w:themeColor="accent2"/>
      <w:sz w:val="28"/>
      <w:lang w:val="en-IE"/>
    </w:rPr>
  </w:style>
  <w:style w:type="paragraph" w:styleId="Heading4">
    <w:name w:val="heading 4"/>
    <w:basedOn w:val="Normal"/>
    <w:next w:val="Normal"/>
    <w:link w:val="Heading4Char"/>
    <w:autoRedefine/>
    <w:uiPriority w:val="9"/>
    <w:unhideWhenUsed/>
    <w:qFormat/>
    <w:rsid w:val="00D032AB"/>
    <w:pPr>
      <w:keepNext/>
      <w:keepLines/>
      <w:spacing w:before="4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D032AB"/>
    <w:pPr>
      <w:keepNext/>
      <w:keepLines/>
      <w:numPr>
        <w:ilvl w:val="4"/>
        <w:numId w:val="21"/>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D032AB"/>
    <w:pPr>
      <w:keepNext/>
      <w:keepLines/>
      <w:numPr>
        <w:ilvl w:val="5"/>
        <w:numId w:val="21"/>
      </w:numPr>
      <w:spacing w:before="4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rsid w:val="00D032AB"/>
    <w:pPr>
      <w:keepNext/>
      <w:keepLines/>
      <w:numPr>
        <w:ilvl w:val="6"/>
        <w:numId w:val="21"/>
      </w:numPr>
      <w:spacing w:before="4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rsid w:val="00D032AB"/>
    <w:pPr>
      <w:keepNext/>
      <w:keepLines/>
      <w:numPr>
        <w:ilvl w:val="7"/>
        <w:numId w:val="21"/>
      </w:numPr>
      <w:spacing w:before="4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rsid w:val="00D032AB"/>
    <w:pPr>
      <w:keepNext/>
      <w:keepLines/>
      <w:numPr>
        <w:ilvl w:val="8"/>
        <w:numId w:val="21"/>
      </w:numPr>
      <w:spacing w:before="4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Spacing">
    <w:name w:val="Heading 1 No Spacing"/>
    <w:basedOn w:val="Heading1"/>
    <w:next w:val="Heading2"/>
    <w:link w:val="Heading1NoSpacingChar"/>
    <w:uiPriority w:val="9"/>
    <w:qFormat/>
    <w:rsid w:val="00D032AB"/>
    <w:pPr>
      <w:numPr>
        <w:numId w:val="0"/>
      </w:numPr>
      <w:spacing w:before="0" w:line="600" w:lineRule="atLeast"/>
    </w:pPr>
    <w:rPr>
      <w:rFonts w:cs="Tahoma"/>
      <w:i/>
      <w:color w:val="9D0316" w:themeColor="accent1" w:themeShade="BF"/>
      <w:sz w:val="56"/>
      <w:szCs w:val="28"/>
      <w:lang w:val="en-GB"/>
    </w:rPr>
  </w:style>
  <w:style w:type="character" w:customStyle="1" w:styleId="Heading1NoSpacingChar">
    <w:name w:val="Heading 1 No Spacing Char"/>
    <w:basedOn w:val="Heading1Char"/>
    <w:link w:val="Heading1NoSpacing"/>
    <w:uiPriority w:val="9"/>
    <w:locked/>
    <w:rsid w:val="00D032AB"/>
    <w:rPr>
      <w:rFonts w:ascii="Candara" w:eastAsiaTheme="majorEastAsia" w:hAnsi="Candara" w:cs="Tahoma"/>
      <w:b/>
      <w:bCs/>
      <w:i/>
      <w:color w:val="9D0316" w:themeColor="accent1" w:themeShade="BF"/>
      <w:sz w:val="56"/>
      <w:szCs w:val="28"/>
      <w:lang w:val="en-GB"/>
    </w:rPr>
  </w:style>
  <w:style w:type="character" w:customStyle="1" w:styleId="Heading1Char">
    <w:name w:val="Heading 1 Char"/>
    <w:basedOn w:val="DefaultParagraphFont"/>
    <w:link w:val="Heading1"/>
    <w:uiPriority w:val="9"/>
    <w:rsid w:val="00D032AB"/>
    <w:rPr>
      <w:rFonts w:ascii="Candara" w:eastAsiaTheme="majorEastAsia" w:hAnsi="Candara" w:cstheme="majorBidi"/>
      <w:b/>
      <w:bCs/>
      <w:sz w:val="40"/>
      <w:szCs w:val="40"/>
    </w:rPr>
  </w:style>
  <w:style w:type="character" w:customStyle="1" w:styleId="Heading2Char">
    <w:name w:val="Heading 2 Char"/>
    <w:basedOn w:val="DefaultParagraphFont"/>
    <w:link w:val="Heading2"/>
    <w:uiPriority w:val="9"/>
    <w:rsid w:val="00D032AB"/>
    <w:rPr>
      <w:rFonts w:asciiTheme="majorHAnsi" w:eastAsiaTheme="majorEastAsia" w:hAnsiTheme="majorHAnsi" w:cstheme="majorBidi"/>
      <w:b/>
      <w:bCs/>
      <w:color w:val="A19DA2" w:themeColor="accent5"/>
      <w:sz w:val="32"/>
      <w:szCs w:val="32"/>
      <w:lang w:val="en-IE"/>
    </w:rPr>
  </w:style>
  <w:style w:type="character" w:customStyle="1" w:styleId="Heading3Char">
    <w:name w:val="Heading 3 Char"/>
    <w:basedOn w:val="DefaultParagraphFont"/>
    <w:link w:val="Heading3"/>
    <w:uiPriority w:val="9"/>
    <w:rsid w:val="00D032AB"/>
    <w:rPr>
      <w:rFonts w:ascii="Candara" w:eastAsiaTheme="majorEastAsia" w:hAnsi="Candara" w:cstheme="majorBidi"/>
      <w:b/>
      <w:bCs/>
      <w:color w:val="D7CEBD" w:themeColor="accent2"/>
      <w:sz w:val="28"/>
      <w:szCs w:val="24"/>
      <w:lang w:val="en-IE"/>
    </w:rPr>
  </w:style>
  <w:style w:type="character" w:customStyle="1" w:styleId="Heading4Char">
    <w:name w:val="Heading 4 Char"/>
    <w:basedOn w:val="DefaultParagraphFont"/>
    <w:link w:val="Heading4"/>
    <w:uiPriority w:val="9"/>
    <w:rsid w:val="00D032A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032AB"/>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032AB"/>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D032AB"/>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semiHidden/>
    <w:rsid w:val="00D032AB"/>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semiHidden/>
    <w:rsid w:val="00D032AB"/>
    <w:rPr>
      <w:rFonts w:asciiTheme="majorHAnsi" w:eastAsiaTheme="majorEastAsia" w:hAnsiTheme="majorHAnsi" w:cstheme="majorBidi"/>
      <w:i/>
      <w:iCs/>
      <w:caps/>
      <w:sz w:val="18"/>
      <w:szCs w:val="18"/>
    </w:rPr>
  </w:style>
  <w:style w:type="paragraph" w:styleId="Caption">
    <w:name w:val="caption"/>
    <w:basedOn w:val="Normal"/>
    <w:next w:val="Normal"/>
    <w:uiPriority w:val="35"/>
    <w:semiHidden/>
    <w:unhideWhenUsed/>
    <w:qFormat/>
    <w:rsid w:val="00D032AB"/>
    <w:pPr>
      <w:spacing w:after="200"/>
    </w:pPr>
    <w:rPr>
      <w:i/>
      <w:iCs/>
      <w:sz w:val="20"/>
      <w:szCs w:val="20"/>
    </w:rPr>
  </w:style>
  <w:style w:type="paragraph" w:styleId="Title">
    <w:name w:val="Title"/>
    <w:basedOn w:val="Normal"/>
    <w:next w:val="Normal"/>
    <w:link w:val="TitleChar"/>
    <w:uiPriority w:val="10"/>
    <w:qFormat/>
    <w:rsid w:val="00D032AB"/>
    <w:pPr>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D032AB"/>
    <w:rPr>
      <w:rFonts w:asciiTheme="majorHAnsi" w:eastAsiaTheme="majorEastAsia" w:hAnsiTheme="majorHAnsi" w:cstheme="majorBidi"/>
      <w:spacing w:val="-10"/>
      <w:kern w:val="28"/>
      <w:sz w:val="72"/>
      <w:szCs w:val="72"/>
    </w:rPr>
  </w:style>
  <w:style w:type="paragraph" w:styleId="BodyText">
    <w:name w:val="Body Text"/>
    <w:basedOn w:val="Normal"/>
    <w:link w:val="BodyTextChar"/>
    <w:uiPriority w:val="99"/>
    <w:unhideWhenUsed/>
    <w:qFormat/>
    <w:rsid w:val="00D032AB"/>
    <w:pPr>
      <w:spacing w:after="240" w:line="240" w:lineRule="atLeast"/>
    </w:pPr>
    <w:rPr>
      <w:rFonts w:ascii="Georgia" w:eastAsia="Times New Roman" w:hAnsi="Georgia" w:cs="Tahoma"/>
      <w:sz w:val="20"/>
      <w:szCs w:val="20"/>
      <w:lang w:val="en-GB"/>
    </w:rPr>
  </w:style>
  <w:style w:type="character" w:customStyle="1" w:styleId="BodyTextChar">
    <w:name w:val="Body Text Char"/>
    <w:basedOn w:val="DefaultParagraphFont"/>
    <w:link w:val="BodyText"/>
    <w:uiPriority w:val="99"/>
    <w:rsid w:val="00D032AB"/>
    <w:rPr>
      <w:rFonts w:ascii="Georgia" w:eastAsia="Times New Roman" w:hAnsi="Georgia" w:cs="Tahoma"/>
      <w:sz w:val="20"/>
      <w:szCs w:val="20"/>
      <w:lang w:val="en-GB"/>
    </w:rPr>
  </w:style>
  <w:style w:type="paragraph" w:styleId="Subtitle">
    <w:name w:val="Subtitle"/>
    <w:basedOn w:val="Normal"/>
    <w:next w:val="Normal"/>
    <w:link w:val="SubtitleChar"/>
    <w:uiPriority w:val="11"/>
    <w:qFormat/>
    <w:rsid w:val="00D032AB"/>
    <w:pPr>
      <w:numPr>
        <w:ilvl w:val="1"/>
      </w:numPr>
    </w:pPr>
    <w:rPr>
      <w:i/>
      <w:iCs/>
      <w:color w:val="5A5A5A" w:themeColor="text1" w:themeTint="A5"/>
    </w:rPr>
  </w:style>
  <w:style w:type="character" w:customStyle="1" w:styleId="SubtitleChar">
    <w:name w:val="Subtitle Char"/>
    <w:basedOn w:val="DefaultParagraphFont"/>
    <w:link w:val="Subtitle"/>
    <w:uiPriority w:val="11"/>
    <w:rsid w:val="00D032AB"/>
    <w:rPr>
      <w:i/>
      <w:iCs/>
      <w:color w:val="5A5A5A" w:themeColor="text1" w:themeTint="A5"/>
    </w:rPr>
  </w:style>
  <w:style w:type="character" w:styleId="Strong">
    <w:name w:val="Strong"/>
    <w:basedOn w:val="DefaultParagraphFont"/>
    <w:uiPriority w:val="22"/>
    <w:qFormat/>
    <w:rsid w:val="00D032AB"/>
    <w:rPr>
      <w:b/>
      <w:bCs/>
    </w:rPr>
  </w:style>
  <w:style w:type="character" w:styleId="Emphasis">
    <w:name w:val="Emphasis"/>
    <w:basedOn w:val="DefaultParagraphFont"/>
    <w:uiPriority w:val="20"/>
    <w:qFormat/>
    <w:rsid w:val="00D032AB"/>
    <w:rPr>
      <w:i/>
      <w:iCs/>
    </w:rPr>
  </w:style>
  <w:style w:type="paragraph" w:styleId="NoSpacing">
    <w:name w:val="No Spacing"/>
    <w:link w:val="NoSpacingChar"/>
    <w:uiPriority w:val="1"/>
    <w:qFormat/>
    <w:rsid w:val="00D032AB"/>
    <w:pPr>
      <w:spacing w:after="0" w:line="240" w:lineRule="auto"/>
    </w:pPr>
  </w:style>
  <w:style w:type="character" w:customStyle="1" w:styleId="NoSpacingChar">
    <w:name w:val="No Spacing Char"/>
    <w:basedOn w:val="DefaultParagraphFont"/>
    <w:link w:val="NoSpacing"/>
    <w:uiPriority w:val="1"/>
    <w:rsid w:val="00D032AB"/>
  </w:style>
  <w:style w:type="paragraph" w:styleId="ListParagraph">
    <w:name w:val="List Paragraph"/>
    <w:basedOn w:val="Normal"/>
    <w:uiPriority w:val="34"/>
    <w:qFormat/>
    <w:rsid w:val="00D032AB"/>
    <w:pPr>
      <w:ind w:left="720"/>
      <w:contextualSpacing/>
    </w:pPr>
  </w:style>
  <w:style w:type="paragraph" w:styleId="Quote">
    <w:name w:val="Quote"/>
    <w:basedOn w:val="Normal"/>
    <w:next w:val="Normal"/>
    <w:link w:val="QuoteChar"/>
    <w:uiPriority w:val="29"/>
    <w:qFormat/>
    <w:rsid w:val="00D032A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sid w:val="00D032AB"/>
    <w:rPr>
      <w:i/>
      <w:iCs/>
      <w:shd w:val="clear" w:color="auto" w:fill="F2F2F2" w:themeFill="background1" w:themeFillShade="F2"/>
    </w:rPr>
  </w:style>
  <w:style w:type="paragraph" w:styleId="IntenseQuote">
    <w:name w:val="Intense Quote"/>
    <w:basedOn w:val="Normal"/>
    <w:next w:val="Normal"/>
    <w:link w:val="IntenseQuoteChar"/>
    <w:uiPriority w:val="30"/>
    <w:qFormat/>
    <w:rsid w:val="00D032AB"/>
    <w:pPr>
      <w:pBdr>
        <w:top w:val="single" w:sz="48" w:space="1" w:color="FDC5CC" w:themeColor="accent1" w:themeTint="33"/>
        <w:left w:val="single" w:sz="48" w:space="4" w:color="FDC5CC" w:themeColor="accent1" w:themeTint="33"/>
        <w:bottom w:val="single" w:sz="48" w:space="1" w:color="FDC5CC" w:themeColor="accent1" w:themeTint="33"/>
        <w:right w:val="single" w:sz="48" w:space="4" w:color="FDC5CC" w:themeColor="accent1" w:themeTint="33"/>
      </w:pBdr>
      <w:shd w:val="clear" w:color="auto" w:fill="FDC5CC"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sid w:val="00D032AB"/>
    <w:rPr>
      <w:i/>
      <w:iCs/>
      <w:shd w:val="clear" w:color="auto" w:fill="FDC5CC" w:themeFill="accent1" w:themeFillTint="33"/>
    </w:rPr>
  </w:style>
  <w:style w:type="character" w:styleId="SubtleEmphasis">
    <w:name w:val="Subtle Emphasis"/>
    <w:basedOn w:val="DefaultParagraphFont"/>
    <w:uiPriority w:val="19"/>
    <w:qFormat/>
    <w:rsid w:val="00D032AB"/>
    <w:rPr>
      <w:i/>
      <w:iCs/>
      <w:color w:val="404040" w:themeColor="text1" w:themeTint="BF"/>
    </w:rPr>
  </w:style>
  <w:style w:type="character" w:styleId="IntenseEmphasis">
    <w:name w:val="Intense Emphasis"/>
    <w:basedOn w:val="DefaultParagraphFont"/>
    <w:uiPriority w:val="21"/>
    <w:qFormat/>
    <w:rsid w:val="00D032AB"/>
    <w:rPr>
      <w:i/>
      <w:iCs/>
      <w:color w:val="D2051E" w:themeColor="accent1"/>
    </w:rPr>
  </w:style>
  <w:style w:type="character" w:styleId="SubtleReference">
    <w:name w:val="Subtle Reference"/>
    <w:basedOn w:val="DefaultParagraphFont"/>
    <w:uiPriority w:val="31"/>
    <w:qFormat/>
    <w:rsid w:val="00D032AB"/>
    <w:rPr>
      <w:smallCaps/>
      <w:color w:val="5A5A5A" w:themeColor="text1" w:themeTint="A5"/>
    </w:rPr>
  </w:style>
  <w:style w:type="character" w:styleId="IntenseReference">
    <w:name w:val="Intense Reference"/>
    <w:basedOn w:val="DefaultParagraphFont"/>
    <w:uiPriority w:val="32"/>
    <w:qFormat/>
    <w:rsid w:val="00D032AB"/>
    <w:rPr>
      <w:b/>
      <w:bCs/>
      <w:smallCaps/>
      <w:color w:val="D2051E" w:themeColor="accent1"/>
      <w:spacing w:val="5"/>
    </w:rPr>
  </w:style>
  <w:style w:type="character" w:styleId="BookTitle">
    <w:name w:val="Book Title"/>
    <w:basedOn w:val="DefaultParagraphFont"/>
    <w:uiPriority w:val="33"/>
    <w:qFormat/>
    <w:rsid w:val="00D032AB"/>
    <w:rPr>
      <w:b/>
      <w:bCs/>
      <w:i/>
      <w:iCs/>
      <w:spacing w:val="5"/>
    </w:rPr>
  </w:style>
  <w:style w:type="paragraph" w:styleId="TOCHeading">
    <w:name w:val="TOC Heading"/>
    <w:basedOn w:val="Heading1"/>
    <w:next w:val="Normal"/>
    <w:uiPriority w:val="39"/>
    <w:unhideWhenUsed/>
    <w:qFormat/>
    <w:rsid w:val="00D032AB"/>
    <w:pPr>
      <w:outlineLvl w:val="9"/>
    </w:pPr>
    <w:rPr>
      <w:rFonts w:cs="Times New Roman"/>
    </w:rPr>
  </w:style>
  <w:style w:type="paragraph" w:styleId="Header">
    <w:name w:val="header"/>
    <w:basedOn w:val="Normal"/>
    <w:link w:val="HeaderChar"/>
    <w:uiPriority w:val="99"/>
    <w:rsid w:val="00256D0F"/>
    <w:pPr>
      <w:tabs>
        <w:tab w:val="center" w:pos="4320"/>
        <w:tab w:val="right" w:pos="8640"/>
      </w:tabs>
    </w:pPr>
  </w:style>
  <w:style w:type="character" w:customStyle="1" w:styleId="HeaderChar">
    <w:name w:val="Header Char"/>
    <w:basedOn w:val="DefaultParagraphFont"/>
    <w:link w:val="Header"/>
    <w:uiPriority w:val="99"/>
    <w:rsid w:val="00256D0F"/>
    <w:rPr>
      <w:rFonts w:ascii="Times New Roman" w:eastAsia="SimSun" w:hAnsi="Times New Roman" w:cs="Times New Roman"/>
      <w:sz w:val="24"/>
      <w:szCs w:val="24"/>
    </w:rPr>
  </w:style>
  <w:style w:type="paragraph" w:styleId="Footer">
    <w:name w:val="footer"/>
    <w:basedOn w:val="Normal"/>
    <w:link w:val="FooterChar"/>
    <w:uiPriority w:val="99"/>
    <w:rsid w:val="00256D0F"/>
    <w:pPr>
      <w:tabs>
        <w:tab w:val="center" w:pos="4320"/>
        <w:tab w:val="right" w:pos="8640"/>
      </w:tabs>
    </w:pPr>
  </w:style>
  <w:style w:type="character" w:customStyle="1" w:styleId="FooterChar">
    <w:name w:val="Footer Char"/>
    <w:basedOn w:val="DefaultParagraphFont"/>
    <w:link w:val="Footer"/>
    <w:uiPriority w:val="99"/>
    <w:rsid w:val="00256D0F"/>
    <w:rPr>
      <w:rFonts w:ascii="Times New Roman" w:eastAsia="SimSun" w:hAnsi="Times New Roman" w:cs="Times New Roman"/>
      <w:sz w:val="24"/>
      <w:szCs w:val="24"/>
    </w:rPr>
  </w:style>
  <w:style w:type="character" w:styleId="PageNumber">
    <w:name w:val="page number"/>
    <w:basedOn w:val="DefaultParagraphFont"/>
    <w:rsid w:val="00256D0F"/>
  </w:style>
  <w:style w:type="table" w:styleId="TableGrid">
    <w:name w:val="Table Grid"/>
    <w:basedOn w:val="TableNormal"/>
    <w:rsid w:val="00256D0F"/>
    <w:pPr>
      <w:spacing w:after="0" w:line="240" w:lineRule="auto"/>
    </w:pPr>
    <w:rPr>
      <w:rFonts w:ascii="Times New Roman" w:eastAsia="SimSun" w:hAnsi="Times New Roman" w:cs="Times New Roman"/>
      <w:sz w:val="20"/>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
    <w:name w:val="PR1"/>
    <w:basedOn w:val="Normal"/>
    <w:next w:val="Normal"/>
    <w:locked/>
    <w:rsid w:val="00256D0F"/>
    <w:pPr>
      <w:widowControl w:val="0"/>
      <w:autoSpaceDE w:val="0"/>
      <w:autoSpaceDN w:val="0"/>
      <w:adjustRightInd w:val="0"/>
      <w:spacing w:before="240"/>
    </w:pPr>
    <w:rPr>
      <w:rFonts w:ascii="MLPNOP+Arial,Bold" w:eastAsia="Times New Roman" w:hAnsi="MLPNOP+Arial,Bold"/>
      <w:lang w:eastAsia="en-US"/>
    </w:rPr>
  </w:style>
  <w:style w:type="paragraph" w:customStyle="1" w:styleId="PR2">
    <w:name w:val="PR2"/>
    <w:basedOn w:val="Normal"/>
    <w:next w:val="Normal"/>
    <w:locked/>
    <w:rsid w:val="00256D0F"/>
    <w:pPr>
      <w:widowControl w:val="0"/>
      <w:autoSpaceDE w:val="0"/>
      <w:autoSpaceDN w:val="0"/>
      <w:adjustRightInd w:val="0"/>
    </w:pPr>
    <w:rPr>
      <w:rFonts w:ascii="MLPNOP+Arial,Bold" w:eastAsia="Times New Roman" w:hAnsi="MLPNOP+Arial,Bold"/>
      <w:lang w:eastAsia="en-US"/>
    </w:rPr>
  </w:style>
  <w:style w:type="character" w:styleId="Hyperlink">
    <w:name w:val="Hyperlink"/>
    <w:unhideWhenUsed/>
    <w:rsid w:val="00256D0F"/>
    <w:rPr>
      <w:color w:val="0000FF"/>
      <w:u w:val="single"/>
    </w:rPr>
  </w:style>
  <w:style w:type="paragraph" w:styleId="BalloonText">
    <w:name w:val="Balloon Text"/>
    <w:basedOn w:val="Normal"/>
    <w:link w:val="BalloonTextChar"/>
    <w:uiPriority w:val="99"/>
    <w:semiHidden/>
    <w:unhideWhenUsed/>
    <w:rsid w:val="00256D0F"/>
    <w:rPr>
      <w:rFonts w:ascii="Tahoma" w:hAnsi="Tahoma" w:cs="Tahoma"/>
      <w:sz w:val="16"/>
      <w:szCs w:val="16"/>
    </w:rPr>
  </w:style>
  <w:style w:type="character" w:customStyle="1" w:styleId="BalloonTextChar">
    <w:name w:val="Balloon Text Char"/>
    <w:basedOn w:val="DefaultParagraphFont"/>
    <w:link w:val="BalloonText"/>
    <w:uiPriority w:val="99"/>
    <w:semiHidden/>
    <w:rsid w:val="00256D0F"/>
    <w:rPr>
      <w:rFonts w:ascii="Tahoma" w:eastAsia="SimSun" w:hAnsi="Tahoma" w:cs="Tahoma"/>
      <w:sz w:val="16"/>
      <w:szCs w:val="16"/>
    </w:rPr>
  </w:style>
  <w:style w:type="character" w:customStyle="1" w:styleId="yshortcuts2">
    <w:name w:val="yshortcuts2"/>
    <w:basedOn w:val="DefaultParagraphFont"/>
    <w:locked/>
    <w:rsid w:val="00256D0F"/>
  </w:style>
  <w:style w:type="character" w:styleId="UnresolvedMention">
    <w:name w:val="Unresolved Mention"/>
    <w:uiPriority w:val="99"/>
    <w:semiHidden/>
    <w:unhideWhenUsed/>
    <w:rsid w:val="00256D0F"/>
    <w:rPr>
      <w:color w:val="605E5C"/>
      <w:shd w:val="clear" w:color="auto" w:fill="E1DFDD"/>
    </w:rPr>
  </w:style>
  <w:style w:type="character" w:styleId="FootnoteReference">
    <w:name w:val="footnote reference"/>
    <w:basedOn w:val="DefaultParagraphFont"/>
    <w:uiPriority w:val="99"/>
    <w:unhideWhenUsed/>
    <w:rsid w:val="00851D1C"/>
    <w:rPr>
      <w:vertAlign w:val="superscript"/>
    </w:rPr>
  </w:style>
  <w:style w:type="table" w:customStyle="1" w:styleId="TableGridLight1">
    <w:name w:val="Table Grid Light1"/>
    <w:basedOn w:val="TableNormal"/>
    <w:uiPriority w:val="40"/>
    <w:rsid w:val="004B32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4B32B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B32B2"/>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Extended Color Palette">
  <a:themeElements>
    <a:clrScheme name="Hilti">
      <a:dk1>
        <a:sysClr val="windowText" lastClr="000000"/>
      </a:dk1>
      <a:lt1>
        <a:sysClr val="window" lastClr="FFFFFF"/>
      </a:lt1>
      <a:dk2>
        <a:srgbClr val="887F6E"/>
      </a:dk2>
      <a:lt2>
        <a:srgbClr val="D7CEBD"/>
      </a:lt2>
      <a:accent1>
        <a:srgbClr val="D2051E"/>
      </a:accent1>
      <a:accent2>
        <a:srgbClr val="D7CEBD"/>
      </a:accent2>
      <a:accent3>
        <a:srgbClr val="887F6E"/>
      </a:accent3>
      <a:accent4>
        <a:srgbClr val="524F53"/>
      </a:accent4>
      <a:accent5>
        <a:srgbClr val="A19DA2"/>
      </a:accent5>
      <a:accent6>
        <a:srgbClr val="E6E0D5"/>
      </a:accent6>
      <a:hlink>
        <a:srgbClr val="000000"/>
      </a:hlink>
      <a:folHlink>
        <a:srgbClr val="000000"/>
      </a:folHlink>
    </a:clrScheme>
    <a:fontScheme name="Hilt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6350">
          <a:solidFill>
            <a:schemeClr val="bg2"/>
          </a:solidFill>
        </a:ln>
      </a:spPr>
      <a:bodyPr rtlCol="0" anchor="ctr"/>
      <a:lstStyle>
        <a:defPPr algn="ctr">
          <a:defRPr sz="18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66700" indent="-266700" algn="l">
          <a:lnSpc>
            <a:spcPct val="107000"/>
          </a:lnSpc>
          <a:spcBef>
            <a:spcPts val="1000"/>
          </a:spcBef>
          <a:buClr>
            <a:srgbClr val="A19DA2"/>
          </a:buClr>
          <a:buFont typeface="Arial" panose="020B0604020202020204" pitchFamily="34" charset="0"/>
          <a:buChar char="•"/>
          <a:defRPr sz="1800" dirty="0" err="1" smtClean="0"/>
        </a:defPPr>
      </a:lstStyle>
    </a:txDef>
  </a:objectDefaults>
  <a:extraClrSchemeLst/>
  <a:custClrLst>
    <a:custClr name="Warm Concrete D3">
      <a:srgbClr val="756547"/>
    </a:custClr>
    <a:custClr name="Steel D1">
      <a:srgbClr val="343235"/>
    </a:custClr>
    <a:custClr name="Heavy Concrete D2">
      <a:srgbClr val="514631"/>
    </a:custClr>
    <a:custClr name="Sand D1">
      <a:srgbClr val="8F6413"/>
    </a:custClr>
    <a:custClr name="Wood D1">
      <a:srgbClr val="5E2E10"/>
    </a:custClr>
    <a:custClr name="Scaffold  D1">
      <a:srgbClr val="0B3B00"/>
    </a:custClr>
    <a:custClr name="Gravel  D1">
      <a:srgbClr val="2C3C5A"/>
    </a:custClr>
    <a:custClr name="Brick  D1">
      <a:srgbClr val="933225"/>
    </a:custClr>
    <a:custClr name="#">
      <a:srgbClr val="FFFFFF"/>
    </a:custClr>
    <a:custClr name="Signalling Red">
      <a:srgbClr val="FF0000"/>
    </a:custClr>
    <a:custClr name="Warm Concrete D2">
      <a:srgbClr val="9A855D"/>
    </a:custClr>
    <a:custClr name="Steel">
      <a:srgbClr val="524F53"/>
    </a:custClr>
    <a:custClr name="Heavy Concrete D1">
      <a:srgbClr val="676154"/>
    </a:custClr>
    <a:custClr name="Sand">
      <a:srgbClr val="C3881A"/>
    </a:custClr>
    <a:custClr name="Wood">
      <a:srgbClr val="7C4C2E"/>
    </a:custClr>
    <a:custClr name="Scaffold">
      <a:srgbClr val="00804A"/>
    </a:custClr>
    <a:custClr name="Gravel">
      <a:srgbClr val="4D6389"/>
    </a:custClr>
    <a:custClr name="Brick">
      <a:srgbClr val="C45E33"/>
    </a:custClr>
    <a:custClr name="#">
      <a:srgbClr val="FFFFFF"/>
    </a:custClr>
    <a:custClr name="Signalling Yellow">
      <a:srgbClr val="FFAF00"/>
    </a:custClr>
    <a:custClr name="Warm Concrete D1">
      <a:srgbClr val="B9AA8C"/>
    </a:custClr>
    <a:custClr name="Steel L1">
      <a:srgbClr val="7A757B"/>
    </a:custClr>
    <a:custClr name="Heavy Concrete">
      <a:srgbClr val="887F6E"/>
    </a:custClr>
    <a:custClr name="Sand L1">
      <a:srgbClr val="E6AE45"/>
    </a:custClr>
    <a:custClr name="Wood L1">
      <a:srgbClr val="B8886A"/>
    </a:custClr>
    <a:custClr name="Scaffold L1">
      <a:srgbClr val="00B67B"/>
    </a:custClr>
    <a:custClr name="Gravel L1">
      <a:srgbClr val="6E88A7"/>
    </a:custClr>
    <a:custClr name="Brick L1">
      <a:srgbClr val="F17B52"/>
    </a:custClr>
    <a:custClr name="#">
      <a:srgbClr val="FFFFFF"/>
    </a:custClr>
    <a:custClr name="Signalling Green">
      <a:srgbClr val="19AF37"/>
    </a:custClr>
    <a:custClr name="Warm Concrete">
      <a:srgbClr val="D7CEBD"/>
    </a:custClr>
    <a:custClr name="Steel L2">
      <a:srgbClr val="A19DA2"/>
    </a:custClr>
    <a:custClr name="Heavy Concrete L1">
      <a:srgbClr val="B7B3AA"/>
    </a:custClr>
    <a:custClr name="Sand L2">
      <a:srgbClr val="EDC579"/>
    </a:custClr>
    <a:custClr name="Wood L2">
      <a:srgbClr val="D6A688"/>
    </a:custClr>
    <a:custClr name="Scaffold L2">
      <a:srgbClr val="83D4A5"/>
    </a:custClr>
    <a:custClr name="Gravel L2">
      <a:srgbClr val="8A9FC4"/>
    </a:custClr>
    <a:custClr name="Brick L2">
      <a:srgbClr val="FFAE8F"/>
    </a:custClr>
    <a:custClr name="#">
      <a:srgbClr val="FFFFFF"/>
    </a:custClr>
    <a:custClr name="#">
      <a:srgbClr val="FFFFFF"/>
    </a:custClr>
    <a:custClr name="Warm Concrete L1">
      <a:srgbClr val="E6E0D5"/>
    </a:custClr>
    <a:custClr name="Steel L3">
      <a:srgbClr val="C7C5C8"/>
    </a:custClr>
    <a:custClr name="Heavy Concrete L2">
      <a:srgbClr val="DBD8D3"/>
    </a:custClr>
    <a:custClr name="Sand L3">
      <a:srgbClr val="F4DBAD"/>
    </a:custClr>
    <a:custClr name="Wood L3">
      <a:srgbClr val="E0C1AE"/>
    </a:custClr>
    <a:custClr name="Scaffold L3">
      <a:srgbClr val="ACD8BF"/>
    </a:custClr>
    <a:custClr name="Gravel L3">
      <a:srgbClr val="C6D5E9"/>
    </a:custClr>
    <a:custClr name="Brick L3">
      <a:srgbClr val="FFCFB6"/>
    </a:custClr>
    <a:custClr name="#">
      <a:srgbClr val="FFFFFF"/>
    </a:custClr>
    <a:custClr name="Burgundy">
      <a:srgbClr val="671C3E"/>
    </a:custClr>
  </a:custClrLst>
  <a:extLst>
    <a:ext uri="{05A4C25C-085E-4340-85A3-A5531E510DB2}">
      <thm15:themeFamily xmlns:thm15="http://schemas.microsoft.com/office/thememl/2012/main" name="Extended Color Palette" id="{0111AF06-EC4E-47F2-B4C5-08751C7D091B}" vid="{B53B6134-17F8-4BDB-8328-B72BA0DBAC95}"/>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Raymond</dc:creator>
  <cp:keywords/>
  <dc:description/>
  <cp:lastModifiedBy>Soo, Vincent</cp:lastModifiedBy>
  <cp:revision>69</cp:revision>
  <dcterms:created xsi:type="dcterms:W3CDTF">2023-04-27T06:19:00Z</dcterms:created>
  <dcterms:modified xsi:type="dcterms:W3CDTF">2023-10-02T07:35:00Z</dcterms:modified>
</cp:coreProperties>
</file>